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AA" w:rsidRDefault="005E5C9D" w:rsidP="00CD51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A4BAA" w:rsidRPr="001E1699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699">
        <w:rPr>
          <w:rFonts w:ascii="Times New Roman" w:hAnsi="Times New Roman" w:cs="Times New Roman"/>
          <w:b/>
          <w:sz w:val="28"/>
          <w:szCs w:val="28"/>
        </w:rPr>
        <w:t xml:space="preserve">«УТВЕРЖДЕН» </w:t>
      </w:r>
    </w:p>
    <w:p w:rsidR="009A4BAA" w:rsidRPr="001E1699" w:rsidRDefault="001E1699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699">
        <w:rPr>
          <w:rFonts w:ascii="Times New Roman" w:hAnsi="Times New Roman" w:cs="Times New Roman"/>
          <w:b/>
          <w:sz w:val="28"/>
          <w:szCs w:val="28"/>
        </w:rPr>
        <w:t>КГП «Тарановская ЦРБ»</w:t>
      </w:r>
    </w:p>
    <w:p w:rsidR="001E1699" w:rsidRPr="00867993" w:rsidRDefault="001E1699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699">
        <w:rPr>
          <w:rFonts w:ascii="Times New Roman" w:hAnsi="Times New Roman" w:cs="Times New Roman"/>
          <w:b/>
          <w:sz w:val="28"/>
          <w:szCs w:val="28"/>
        </w:rPr>
        <w:t>Главный врач Уалиев Б.Д.</w:t>
      </w:r>
    </w:p>
    <w:p w:rsidR="009A4BAA" w:rsidRPr="001E1699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E1699">
        <w:rPr>
          <w:rFonts w:ascii="Times New Roman" w:hAnsi="Times New Roman" w:cs="Times New Roman"/>
          <w:b/>
          <w:sz w:val="28"/>
          <w:szCs w:val="28"/>
        </w:rPr>
        <w:t>от «_</w:t>
      </w:r>
      <w:r w:rsidR="001E1699" w:rsidRPr="001E1699">
        <w:rPr>
          <w:rFonts w:ascii="Times New Roman" w:hAnsi="Times New Roman" w:cs="Times New Roman"/>
          <w:b/>
          <w:sz w:val="28"/>
          <w:szCs w:val="28"/>
          <w:u w:val="single"/>
        </w:rPr>
        <w:t>15</w:t>
      </w:r>
      <w:r w:rsidRPr="001E1699">
        <w:rPr>
          <w:rFonts w:ascii="Times New Roman" w:hAnsi="Times New Roman" w:cs="Times New Roman"/>
          <w:b/>
          <w:sz w:val="28"/>
          <w:szCs w:val="28"/>
        </w:rPr>
        <w:t>_»__</w:t>
      </w:r>
      <w:r w:rsidR="001E1699" w:rsidRPr="001E1699">
        <w:rPr>
          <w:rFonts w:ascii="Times New Roman" w:hAnsi="Times New Roman" w:cs="Times New Roman"/>
          <w:b/>
          <w:sz w:val="28"/>
          <w:szCs w:val="28"/>
          <w:u w:val="single"/>
        </w:rPr>
        <w:t>03</w:t>
      </w:r>
      <w:r w:rsidRPr="001E1699">
        <w:rPr>
          <w:rFonts w:ascii="Times New Roman" w:hAnsi="Times New Roman" w:cs="Times New Roman"/>
          <w:b/>
          <w:sz w:val="28"/>
          <w:szCs w:val="28"/>
        </w:rPr>
        <w:t>__20_</w:t>
      </w:r>
      <w:r w:rsidR="001E1699" w:rsidRPr="001E1699">
        <w:rPr>
          <w:rFonts w:ascii="Times New Roman" w:hAnsi="Times New Roman" w:cs="Times New Roman"/>
          <w:b/>
          <w:sz w:val="28"/>
          <w:szCs w:val="28"/>
          <w:u w:val="single"/>
        </w:rPr>
        <w:t>18</w:t>
      </w:r>
      <w:r w:rsidRPr="001E1699">
        <w:rPr>
          <w:rFonts w:ascii="Times New Roman" w:hAnsi="Times New Roman" w:cs="Times New Roman"/>
          <w:b/>
          <w:sz w:val="28"/>
          <w:szCs w:val="28"/>
        </w:rPr>
        <w:t xml:space="preserve">_года </w:t>
      </w:r>
    </w:p>
    <w:p w:rsidR="009A4BAA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BAA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BAA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BAA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BAA" w:rsidRPr="00A20922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4BAA" w:rsidRPr="00FA5E6B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right"/>
        <w:rPr>
          <w:rFonts w:ascii="Times New Roman" w:hAnsi="Times New Roman" w:cs="Times New Roman"/>
          <w:sz w:val="28"/>
          <w:szCs w:val="28"/>
        </w:rPr>
      </w:pPr>
    </w:p>
    <w:p w:rsidR="009A4BAA" w:rsidRPr="006C3AAB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72"/>
          <w:szCs w:val="72"/>
        </w:rPr>
      </w:pPr>
      <w:r w:rsidRPr="006C3AAB">
        <w:rPr>
          <w:rFonts w:ascii="Times New Roman" w:hAnsi="Times New Roman" w:cs="Times New Roman"/>
          <w:sz w:val="72"/>
          <w:szCs w:val="72"/>
        </w:rPr>
        <w:t>Стратегический план</w:t>
      </w:r>
    </w:p>
    <w:p w:rsidR="009A4BAA" w:rsidRPr="00FA5E6B" w:rsidRDefault="009A4BAA" w:rsidP="00CD5164">
      <w:pPr>
        <w:pBdr>
          <w:bottom w:val="single" w:sz="12" w:space="1" w:color="auto"/>
        </w:pBd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C3AAB">
        <w:rPr>
          <w:rFonts w:ascii="Times New Roman" w:hAnsi="Times New Roman" w:cs="Times New Roman"/>
          <w:b/>
          <w:sz w:val="40"/>
          <w:szCs w:val="40"/>
        </w:rPr>
        <w:t>КГП Тарановская ЦРБ» УЗ</w:t>
      </w:r>
      <w:r w:rsidR="001E1699">
        <w:rPr>
          <w:rFonts w:ascii="Times New Roman" w:hAnsi="Times New Roman" w:cs="Times New Roman"/>
          <w:b/>
          <w:sz w:val="40"/>
          <w:szCs w:val="40"/>
        </w:rPr>
        <w:t>А</w:t>
      </w:r>
      <w:r w:rsidRPr="006C3AAB">
        <w:rPr>
          <w:rFonts w:ascii="Times New Roman" w:hAnsi="Times New Roman" w:cs="Times New Roman"/>
          <w:b/>
          <w:sz w:val="40"/>
          <w:szCs w:val="40"/>
        </w:rPr>
        <w:t>КО</w:t>
      </w:r>
    </w:p>
    <w:p w:rsidR="009A4BAA" w:rsidRPr="006C3AAB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9A4BAA" w:rsidRPr="00FA5E6B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FA5E6B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 xml:space="preserve"> 2018-2022</w:t>
      </w:r>
      <w:r w:rsidRPr="00FA5E6B">
        <w:rPr>
          <w:rFonts w:ascii="Times New Roman" w:hAnsi="Times New Roman" w:cs="Times New Roman"/>
          <w:sz w:val="28"/>
          <w:szCs w:val="28"/>
        </w:rPr>
        <w:t xml:space="preserve"> годы</w:t>
      </w: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Pr="00251F81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  <w:r w:rsidRPr="00AB00B1"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  <w:t>Содержание</w:t>
      </w:r>
    </w:p>
    <w:p w:rsidR="009A4BAA" w:rsidRPr="00AB00B1" w:rsidRDefault="009A4BAA" w:rsidP="00CD516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8"/>
        </w:rPr>
      </w:pPr>
    </w:p>
    <w:tbl>
      <w:tblPr>
        <w:tblStyle w:val="ab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9606"/>
      </w:tblGrid>
      <w:tr w:rsidR="009A4BAA" w:rsidRPr="00AB00B1" w:rsidTr="000E6F0E">
        <w:trPr>
          <w:trHeight w:val="8388"/>
        </w:trPr>
        <w:tc>
          <w:tcPr>
            <w:tcW w:w="9606" w:type="dxa"/>
          </w:tcPr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ЧАСТЬ 1. ВВЕДЕНИЕ......................................................................................................................................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1.1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Миссия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 .................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1.2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Видение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 .................... ....................................................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1.3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Ценности и этические принципы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</w:t>
            </w:r>
          </w:p>
          <w:p w:rsidR="009A4BAA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:rsidR="009A4BAA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ЧАСТЬ 2.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</w:rPr>
              <w:t>Анализ текущей ситуации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«Наименование организации».....................................</w:t>
            </w:r>
          </w:p>
          <w:p w:rsidR="009A4BAA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2.1 Анализ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факторов внешней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A4BAA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2.2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Анализ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факторов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непосредственного  окружения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A4BAA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2.3 А</w:t>
            </w:r>
            <w:r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нализ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факторов </w:t>
            </w:r>
            <w:r w:rsidRPr="001402AA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внутренней  среды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2.4 </w:t>
            </w:r>
            <w:r w:rsidRPr="00DA133C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SWOT-анализ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............................................................................................................................................</w:t>
            </w:r>
          </w:p>
          <w:p w:rsidR="009A4BAA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     </w:t>
            </w:r>
            <w:r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2.5 </w:t>
            </w:r>
            <w:r w:rsidRPr="0041270D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Анализ управления рисками..................................................................................................................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ЧАСТЬ 3. </w:t>
            </w:r>
            <w:r w:rsidRPr="00AB00B1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</w:rPr>
              <w:t>Стратегические направления, цели и целевые индикаторы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 3.1. Стратегическое направление 1 (финансы)........................................................................................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ind w:left="284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</w:rPr>
              <w:t xml:space="preserve"> 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3.2. Стратегическое направление 2 (клиенты).........................................................................................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3.3. Стратегическое направление 3 (обучение и развитие персонала)................................................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ind w:left="34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3.4. Стратегическое направление 4 (внутренние процессы)..................................................................</w:t>
            </w:r>
          </w:p>
          <w:p w:rsidR="009A4BAA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 xml:space="preserve">ЧАСТЬ 4. </w:t>
            </w:r>
            <w:r w:rsidRPr="00D228AE">
              <w:rPr>
                <w:rFonts w:ascii="Times New Roman" w:eastAsia="Calibri" w:hAnsi="Times New Roman" w:cs="Times New Roman"/>
                <w:b/>
                <w:bCs/>
                <w:caps/>
                <w:sz w:val="21"/>
                <w:szCs w:val="21"/>
              </w:rPr>
              <w:t>Необходимые ресурсы</w:t>
            </w:r>
            <w:r w:rsidRPr="00AB00B1"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  <w:t>......................................................................................................</w:t>
            </w:r>
          </w:p>
          <w:p w:rsidR="009A4BAA" w:rsidRPr="00AB00B1" w:rsidRDefault="009A4BAA" w:rsidP="00CD5164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bCs/>
                <w:sz w:val="21"/>
                <w:szCs w:val="21"/>
              </w:rPr>
            </w:pPr>
          </w:p>
        </w:tc>
      </w:tr>
    </w:tbl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C4" w:rsidRDefault="00EA19C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C4" w:rsidRDefault="00EA19C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C4" w:rsidRDefault="00EA19C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19C4" w:rsidRDefault="00EA19C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1.Введение</w:t>
      </w:r>
    </w:p>
    <w:p w:rsidR="009A4BAA" w:rsidRPr="00877604" w:rsidRDefault="009A4BAA" w:rsidP="00CD516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7604">
        <w:rPr>
          <w:rFonts w:ascii="Times New Roman" w:hAnsi="Times New Roman" w:cs="Times New Roman"/>
          <w:b/>
          <w:sz w:val="28"/>
        </w:rPr>
        <w:t>1.1 Миссия:</w:t>
      </w:r>
    </w:p>
    <w:p w:rsidR="009A4BAA" w:rsidRPr="00CE487C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E487C">
        <w:rPr>
          <w:rFonts w:ascii="Times New Roman" w:hAnsi="Times New Roman" w:cs="Times New Roman"/>
          <w:sz w:val="28"/>
        </w:rPr>
        <w:t>«Дарить здоровье, надежду и благополучие с заботой о каждом пациенте»</w:t>
      </w:r>
    </w:p>
    <w:p w:rsidR="009A4BAA" w:rsidRPr="00877604" w:rsidRDefault="009A4BAA" w:rsidP="00CD516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7604">
        <w:rPr>
          <w:rFonts w:ascii="Times New Roman" w:hAnsi="Times New Roman" w:cs="Times New Roman"/>
          <w:b/>
          <w:sz w:val="28"/>
        </w:rPr>
        <w:t>1.2 Видение:</w:t>
      </w:r>
    </w:p>
    <w:p w:rsidR="009A4BAA" w:rsidRPr="00CE487C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CE487C">
        <w:rPr>
          <w:rFonts w:ascii="Times New Roman" w:hAnsi="Times New Roman" w:cs="Times New Roman"/>
          <w:sz w:val="28"/>
        </w:rPr>
        <w:t xml:space="preserve">Эффективное и рациональное использование ресурсов Тарановской центральной районной больницы, направленных </w:t>
      </w:r>
      <w:r>
        <w:rPr>
          <w:rFonts w:ascii="Times New Roman" w:hAnsi="Times New Roman" w:cs="Times New Roman"/>
          <w:sz w:val="28"/>
        </w:rPr>
        <w:t>на улучшение здоровья населения Тарановского района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877604">
        <w:rPr>
          <w:rFonts w:ascii="Times New Roman" w:hAnsi="Times New Roman" w:cs="Times New Roman"/>
          <w:b/>
          <w:sz w:val="28"/>
        </w:rPr>
        <w:t xml:space="preserve">1.3 Ценности и этические принципы: 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Профессионализм – </w:t>
      </w:r>
      <w:r>
        <w:rPr>
          <w:rFonts w:ascii="Times New Roman" w:hAnsi="Times New Roman" w:cs="Times New Roman"/>
          <w:sz w:val="28"/>
        </w:rPr>
        <w:t>направить все свои знания, опыт и возможности на достижение высокого результата в лечении и профилактике болезней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Пациентоориентированность – </w:t>
      </w:r>
      <w:r>
        <w:rPr>
          <w:rFonts w:ascii="Times New Roman" w:hAnsi="Times New Roman" w:cs="Times New Roman"/>
          <w:sz w:val="28"/>
        </w:rPr>
        <w:t>искреннее желание помочь каждому пациенту в борьбе с бременем болезней путем полноценного использования профессиональных кадровых ресурсов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Уважение – </w:t>
      </w:r>
      <w:r>
        <w:rPr>
          <w:rFonts w:ascii="Times New Roman" w:hAnsi="Times New Roman" w:cs="Times New Roman"/>
          <w:sz w:val="28"/>
        </w:rPr>
        <w:t>уважение личности пациента, соблюдение прав пациента на полноценную жизнь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Корпоративность – </w:t>
      </w:r>
      <w:r>
        <w:rPr>
          <w:rFonts w:ascii="Times New Roman" w:hAnsi="Times New Roman" w:cs="Times New Roman"/>
          <w:sz w:val="28"/>
        </w:rPr>
        <w:t>сплоченная команда профессионалов, работа которых основана на взаимоуважении и доверии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Открытость – </w:t>
      </w:r>
      <w:r>
        <w:rPr>
          <w:rFonts w:ascii="Times New Roman" w:hAnsi="Times New Roman" w:cs="Times New Roman"/>
          <w:sz w:val="28"/>
        </w:rPr>
        <w:t>порядочность, честность и объективность перед пациентом, коллегами и обществом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Этические принципы:</w:t>
      </w:r>
    </w:p>
    <w:p w:rsidR="009A4BAA" w:rsidRPr="00CE487C" w:rsidRDefault="009A4BAA" w:rsidP="00CD51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Профессионализм</w:t>
      </w:r>
    </w:p>
    <w:p w:rsidR="009A4BAA" w:rsidRPr="00CE487C" w:rsidRDefault="009A4BAA" w:rsidP="00CD51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Милосердие</w:t>
      </w:r>
    </w:p>
    <w:p w:rsidR="009A4BAA" w:rsidRPr="00CE487C" w:rsidRDefault="009A4BAA" w:rsidP="00CD51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Уважение прав пациента</w:t>
      </w:r>
    </w:p>
    <w:p w:rsidR="009A4BAA" w:rsidRPr="00CE487C" w:rsidRDefault="009A4BAA" w:rsidP="00CD51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Наставничество</w:t>
      </w:r>
    </w:p>
    <w:p w:rsidR="009A4BAA" w:rsidRPr="00CE487C" w:rsidRDefault="009A4BAA" w:rsidP="00CD51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Уважение старших</w:t>
      </w:r>
    </w:p>
    <w:p w:rsidR="009A4BAA" w:rsidRPr="00CE487C" w:rsidRDefault="009A4BAA" w:rsidP="00CD516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Рациональное использование ресурсов</w:t>
      </w: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4" w:rsidRDefault="00CD516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4" w:rsidRDefault="00CD516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4" w:rsidRDefault="00CD516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5164" w:rsidRDefault="00CD5164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 xml:space="preserve">2.Анализ текущей ситуации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«КГП Тарановская ЦРБ»</w:t>
      </w:r>
    </w:p>
    <w:p w:rsidR="009A4BAA" w:rsidRPr="00483731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2.1 Анализ факторов внешней среды </w:t>
      </w:r>
    </w:p>
    <w:p w:rsidR="00CD5164" w:rsidRDefault="00CD5164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</w:p>
    <w:p w:rsidR="009A4BAA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>В рамках Государственной программы развития здравоохранения Республики Казахстан «Денсаульк» на 2016 -  2019 годы предусмотрено повышение эффективности управления человеческими ресурсами в отрасли здравоохранения в направлении модернизации медицинского образования, развитии инноваций и медицинской науки, и развитие общественного здравоохранения как основы охраны здоровья населения в направлении формирования службы общественного здоровья, развития межсекторального взаимодействия, интеграции всех служб здравоохранения вокруг нужд пациента на основе модернизации и приоритетного развития ПМСП.</w:t>
      </w:r>
    </w:p>
    <w:p w:rsidR="009A4BAA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>Первоочередной задачей развития отечественной медицинской науки станет модернизация ее методологических подходов на основе трансферта передовых мировых стандартов и концепций. С этой целью будет уделено большое внимание интеграции отечественных научно-исследовательских программ и проектов с международными, будет стимулироваться вовлечение отечественных проектов в программы международных мультицентровых исследований.</w:t>
      </w:r>
    </w:p>
    <w:p w:rsidR="009A4BAA" w:rsidRPr="00566302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>Формирование службы общественного здоровья. Укрепление и охрана здоровья населения требуют не только развития соответствующих стратегий и мобилизации ресурсов в различных сферах жизнедеятельности, но и создания устойчивой и эффективной основы для обеспечения интеграции деятельности государства, общественности и населения в этом направлении. В соответствии с лучшим международным опытом основой дальнейшего развития системы здравоохранения станет формирование СОЗ.</w:t>
      </w:r>
    </w:p>
    <w:p w:rsidR="009A4BAA" w:rsidRPr="00566302" w:rsidRDefault="009A4BAA" w:rsidP="00CD5164">
      <w:pPr>
        <w:spacing w:line="240" w:lineRule="auto"/>
        <w:jc w:val="both"/>
        <w:rPr>
          <w:rFonts w:ascii="Times New Roman" w:hAnsi="Times New Roman" w:cs="Times New Roman"/>
          <w:b/>
          <w:sz w:val="28"/>
        </w:rPr>
      </w:pPr>
      <w:r w:rsidRPr="00566302">
        <w:rPr>
          <w:rFonts w:ascii="Times New Roman" w:hAnsi="Times New Roman" w:cs="Times New Roman"/>
          <w:b/>
          <w:sz w:val="28"/>
        </w:rPr>
        <w:t>Основными функциями СОЗ станут: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 xml:space="preserve">1)  повышение информированности населения и его вовлечение в мероприятия по профилактике и снижению вредного воздействия различных факторов окружающей среды, нездорового питания и поведенческих рисков; </w:t>
      </w:r>
    </w:p>
    <w:p w:rsidR="009A4BAA" w:rsidRPr="00566302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>2) обеспечение эпидемиологического мониторинга за инфекционными и основными неинфекционными заболеваниями, в том числе нарушениями психического здоровья и травматизмом;</w:t>
      </w:r>
    </w:p>
    <w:p w:rsidR="009A4BAA" w:rsidRPr="00566302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Pr="00566302">
        <w:rPr>
          <w:rFonts w:ascii="Times New Roman" w:hAnsi="Times New Roman" w:cs="Times New Roman"/>
          <w:sz w:val="28"/>
        </w:rPr>
        <w:t xml:space="preserve">)  обеспечение контроля за соблюдением законодательства и других правовых норм в области охраны здоровья; </w:t>
      </w:r>
    </w:p>
    <w:p w:rsidR="009A4BAA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 xml:space="preserve">Одной из ключевых целей СОЗ на местном уровне станет повышение информированной ответственности населения за свое здоровье на основе рационализации питания и стимулирования здорового образа жизни, развития санитарной и физической культуры. Это будет обеспечено мероприятиями по информированию и просвещению граждан, расширению их возможностей в </w:t>
      </w:r>
      <w:r w:rsidRPr="00566302">
        <w:rPr>
          <w:rFonts w:ascii="Times New Roman" w:hAnsi="Times New Roman" w:cs="Times New Roman"/>
          <w:sz w:val="28"/>
        </w:rPr>
        <w:lastRenderedPageBreak/>
        <w:t>вопросах укрепления персонального здоровья, общественного здоровья, пропаганде правильного питания. Для этого в СОЗ будут внедряться инновационные технологии социального маркетинга на основе научно-обоснованных разработок в области поведенческой психологии и экономики, с активным вовлечением традиционных средств массовой информации и современных социальных медиаресурсов и сетей.</w:t>
      </w:r>
      <w:r>
        <w:rPr>
          <w:rFonts w:ascii="Times New Roman" w:hAnsi="Times New Roman" w:cs="Times New Roman"/>
          <w:sz w:val="28"/>
        </w:rPr>
        <w:t xml:space="preserve"> </w:t>
      </w:r>
      <w:r w:rsidRPr="00566302">
        <w:rPr>
          <w:rFonts w:ascii="Times New Roman" w:hAnsi="Times New Roman" w:cs="Times New Roman"/>
          <w:sz w:val="28"/>
        </w:rPr>
        <w:t xml:space="preserve">Дальнейшее развитие предусматривает углубление мер, направленных на развитие универсальной, интегрировайной, социально ориентированной, доступной и качественной медицинской помощи на первичном звене. </w:t>
      </w:r>
    </w:p>
    <w:p w:rsidR="009A4BAA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>Универсальность первичной медицинской помощи будет обеспечиваться за счет дальнейшего перехода к семейному принципу обслуживания, который будет предусматривать наблюдение за здоровьем человека в течение всей его жизни с учетом особенностей организма в каждом возрастном периоде с акцентом на профилактику. Семейный принцип предполагает проведение профилактических, диагностических, лечебных, реабилитационных и оздоровительных мероприятий, паллиативной помощи и ухода на дому, исходя из потребности каждой семьи. Приоритетом работы будет оставаться укрепление здоровья матери и ребенка. Поликлиника  станет базовым уровнем программ регионализации медицинской помощи при различных заболеваниях, в том числе перинатальной помощи. Будет продолжено развитие геронтологической помощи.</w:t>
      </w:r>
    </w:p>
    <w:p w:rsidR="009A4BAA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76FC">
        <w:rPr>
          <w:rFonts w:ascii="Times New Roman" w:hAnsi="Times New Roman" w:cs="Times New Roman"/>
          <w:b/>
          <w:sz w:val="28"/>
        </w:rPr>
        <w:t>Социальные факторы</w:t>
      </w:r>
      <w:r w:rsidRPr="00566302">
        <w:rPr>
          <w:rFonts w:ascii="Times New Roman" w:hAnsi="Times New Roman" w:cs="Times New Roman"/>
          <w:sz w:val="28"/>
        </w:rPr>
        <w:t>, такие как демографичес</w:t>
      </w:r>
      <w:r>
        <w:rPr>
          <w:rFonts w:ascii="Times New Roman" w:hAnsi="Times New Roman" w:cs="Times New Roman"/>
          <w:sz w:val="28"/>
        </w:rPr>
        <w:t xml:space="preserve">кая ситуация ( регрессивный тип </w:t>
      </w:r>
      <w:r w:rsidRPr="00566302">
        <w:rPr>
          <w:rFonts w:ascii="Times New Roman" w:hAnsi="Times New Roman" w:cs="Times New Roman"/>
          <w:sz w:val="28"/>
        </w:rPr>
        <w:t xml:space="preserve">населения), уровень доходов населения, культурные нормы, прогноз занятости населения. </w:t>
      </w:r>
    </w:p>
    <w:p w:rsidR="009A4BAA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76FC">
        <w:rPr>
          <w:rFonts w:ascii="Times New Roman" w:hAnsi="Times New Roman" w:cs="Times New Roman"/>
          <w:b/>
          <w:sz w:val="28"/>
        </w:rPr>
        <w:t>Экономические факторы</w:t>
      </w:r>
      <w:r w:rsidRPr="00566302">
        <w:rPr>
          <w:rFonts w:ascii="Times New Roman" w:hAnsi="Times New Roman" w:cs="Times New Roman"/>
          <w:sz w:val="28"/>
        </w:rPr>
        <w:t>, такие как уровень налогооблажения, экономический рост или спад, стабильность денежной единицы.</w:t>
      </w:r>
    </w:p>
    <w:p w:rsidR="009A4BAA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76FC">
        <w:rPr>
          <w:rFonts w:ascii="Times New Roman" w:hAnsi="Times New Roman" w:cs="Times New Roman"/>
          <w:b/>
          <w:sz w:val="28"/>
        </w:rPr>
        <w:t>Технологические факторы</w:t>
      </w:r>
      <w:r w:rsidRPr="00566302">
        <w:rPr>
          <w:rFonts w:ascii="Times New Roman" w:hAnsi="Times New Roman" w:cs="Times New Roman"/>
          <w:sz w:val="28"/>
        </w:rPr>
        <w:t xml:space="preserve"> такие как, появление новых технологий и аппаратуры и медицинской техники, внедрение новых материалов, снижение энергозатрат.Политические факторы такие как, законодательная база, политическая стабильность, антимонопольное регулирование.</w:t>
      </w:r>
    </w:p>
    <w:p w:rsidR="009A4BAA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76FC">
        <w:rPr>
          <w:rFonts w:ascii="Times New Roman" w:hAnsi="Times New Roman" w:cs="Times New Roman"/>
          <w:b/>
          <w:sz w:val="28"/>
        </w:rPr>
        <w:t>Управленческая политика медицинского учреждения</w:t>
      </w:r>
      <w:r w:rsidRPr="00566302">
        <w:rPr>
          <w:rFonts w:ascii="Times New Roman" w:hAnsi="Times New Roman" w:cs="Times New Roman"/>
          <w:sz w:val="28"/>
        </w:rPr>
        <w:t>. Ее содержание вызывает особый интерес, ибо социальные по сути и предоставляемым услугам организации вынуждены действовать в открытой рыночной среде и в условиях глобальной конкуренции.</w:t>
      </w:r>
      <w:r>
        <w:rPr>
          <w:rFonts w:ascii="Times New Roman" w:hAnsi="Times New Roman" w:cs="Times New Roman"/>
          <w:sz w:val="28"/>
        </w:rPr>
        <w:t xml:space="preserve"> </w:t>
      </w:r>
      <w:r w:rsidRPr="00566302">
        <w:rPr>
          <w:rFonts w:ascii="Times New Roman" w:hAnsi="Times New Roman" w:cs="Times New Roman"/>
          <w:sz w:val="28"/>
        </w:rPr>
        <w:t xml:space="preserve">Представляется, самое большое воздействие на деятельность медицинских производителей оказывают неконтролируемые факторы (опережающий рост средних издержек медицины по сравнению с этим ростом в других сферах экономики, монополизм клиник и фармацевтических фирм, система высшего и среднего медицинского образования. </w:t>
      </w:r>
    </w:p>
    <w:p w:rsidR="00A6684F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A6684F">
        <w:rPr>
          <w:rFonts w:ascii="Times New Roman" w:hAnsi="Times New Roman" w:cs="Times New Roman"/>
          <w:sz w:val="28"/>
        </w:rPr>
        <w:t xml:space="preserve">Следующий  важный  фактор  ближнего  окружения,  который  решающим образом  влияет  на  развитие  частной  медицинской  организации  —  это  рынок труда. Профессиональная подготовка работников должна </w:t>
      </w:r>
      <w:r w:rsidRPr="00A6684F">
        <w:rPr>
          <w:rFonts w:ascii="Times New Roman" w:hAnsi="Times New Roman" w:cs="Times New Roman"/>
          <w:sz w:val="28"/>
        </w:rPr>
        <w:lastRenderedPageBreak/>
        <w:t>отвечать требованиям рынка предоставля</w:t>
      </w:r>
      <w:r w:rsidR="00A6684F" w:rsidRPr="00A6684F">
        <w:rPr>
          <w:rFonts w:ascii="Times New Roman" w:hAnsi="Times New Roman" w:cs="Times New Roman"/>
          <w:sz w:val="28"/>
        </w:rPr>
        <w:t>емых услуг. За последние годы 95</w:t>
      </w:r>
      <w:r w:rsidRPr="00A6684F">
        <w:rPr>
          <w:rFonts w:ascii="Times New Roman" w:hAnsi="Times New Roman" w:cs="Times New Roman"/>
          <w:sz w:val="28"/>
        </w:rPr>
        <w:t xml:space="preserve">% </w:t>
      </w:r>
      <w:r w:rsidR="00A6684F" w:rsidRPr="00A6684F">
        <w:rPr>
          <w:rFonts w:ascii="Times New Roman" w:hAnsi="Times New Roman" w:cs="Times New Roman"/>
          <w:sz w:val="28"/>
        </w:rPr>
        <w:t>врачей и 95 % средни</w:t>
      </w:r>
      <w:r w:rsidR="00AF7791">
        <w:rPr>
          <w:rFonts w:ascii="Times New Roman" w:hAnsi="Times New Roman" w:cs="Times New Roman"/>
          <w:sz w:val="28"/>
        </w:rPr>
        <w:t>х</w:t>
      </w:r>
      <w:r w:rsidR="00A6684F" w:rsidRPr="00A6684F">
        <w:rPr>
          <w:rFonts w:ascii="Times New Roman" w:hAnsi="Times New Roman" w:cs="Times New Roman"/>
          <w:sz w:val="28"/>
        </w:rPr>
        <w:t xml:space="preserve"> медицински</w:t>
      </w:r>
      <w:r w:rsidR="00AF7791">
        <w:rPr>
          <w:rFonts w:ascii="Times New Roman" w:hAnsi="Times New Roman" w:cs="Times New Roman"/>
          <w:sz w:val="28"/>
        </w:rPr>
        <w:t>х</w:t>
      </w:r>
      <w:r w:rsidR="00A6684F" w:rsidRPr="00A6684F">
        <w:rPr>
          <w:rFonts w:ascii="Times New Roman" w:hAnsi="Times New Roman" w:cs="Times New Roman"/>
          <w:sz w:val="28"/>
        </w:rPr>
        <w:t xml:space="preserve"> работник</w:t>
      </w:r>
      <w:r w:rsidR="00AF7791">
        <w:rPr>
          <w:rFonts w:ascii="Times New Roman" w:hAnsi="Times New Roman" w:cs="Times New Roman"/>
          <w:sz w:val="28"/>
        </w:rPr>
        <w:t>ов</w:t>
      </w:r>
      <w:r w:rsidRPr="00A6684F">
        <w:rPr>
          <w:rFonts w:ascii="Times New Roman" w:hAnsi="Times New Roman" w:cs="Times New Roman"/>
          <w:sz w:val="28"/>
        </w:rPr>
        <w:t xml:space="preserve"> повысили  свои  квалификации,  улучшили  свои  личностные  качества. </w:t>
      </w:r>
    </w:p>
    <w:p w:rsidR="009A4BAA" w:rsidRPr="00566302" w:rsidRDefault="009A4BAA" w:rsidP="00CD5164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F376FC">
        <w:rPr>
          <w:rFonts w:ascii="Times New Roman" w:hAnsi="Times New Roman" w:cs="Times New Roman"/>
          <w:sz w:val="28"/>
        </w:rPr>
        <w:t>Учитывая тенденцию спроса от неотложной помощи к долгосрочному уходу, оказываемому в амбулаторных условиях:</w:t>
      </w:r>
      <w:r>
        <w:rPr>
          <w:rFonts w:ascii="Times New Roman" w:hAnsi="Times New Roman" w:cs="Times New Roman"/>
          <w:sz w:val="28"/>
        </w:rPr>
        <w:t xml:space="preserve"> - д</w:t>
      </w:r>
      <w:r w:rsidRPr="00566302">
        <w:rPr>
          <w:rFonts w:ascii="Times New Roman" w:hAnsi="Times New Roman" w:cs="Times New Roman"/>
          <w:sz w:val="28"/>
        </w:rPr>
        <w:t>ля развития ключевых, скрининговых программ на раннее выявление: болезней системы кровообращения; сахарного диабета, глаукомы, заболеваний молочных желез, шейки матки, толстой и прямой кишки, пищевода и желудка, печени и предстательной железы. В доврачебном и смотровом кабинетах обученный средний медработник проводит по алгоритму скрининга, измерение АД, определяет уровень холестерина и сахара в крови, уровень внутриглазного давления и женщины дополнительно обследуются на онкоцитологию и исследование молочных желез (маммография).</w:t>
      </w:r>
    </w:p>
    <w:p w:rsidR="009A4BAA" w:rsidRPr="00D36E0D" w:rsidRDefault="009A4BAA" w:rsidP="00CD5164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 w:rsidRPr="00566302">
        <w:rPr>
          <w:rFonts w:ascii="Times New Roman" w:hAnsi="Times New Roman" w:cs="Times New Roman"/>
          <w:sz w:val="28"/>
        </w:rPr>
        <w:t>-  доступным  и  незатратным  компонентом,  в  достижении  целевых индикаторов  (недопущения  материнской  смертности,  снижение  младенческой смертности)  является,  качественный  подворной  обход  (ПО),  который  дает возможность  своевременного  выявления:  беременных  не  состоящих  на  учете, детей,  определить  социальный  статус  вновь  прибываемых  и  временно проживающих,   онко  и  фтизионастороженность,  а  также  одиноко проживающих  стариков.  По  результатам  ПО,  все  списки  проходят  сверка  с РПН, составляются планы работ на текущий год.</w:t>
      </w:r>
    </w:p>
    <w:p w:rsidR="00CD5164" w:rsidRDefault="00CD5164" w:rsidP="00CD516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9A4BAA" w:rsidRDefault="009A4BAA" w:rsidP="00CD5164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Анализ конкурентной среды</w:t>
      </w:r>
    </w:p>
    <w:tbl>
      <w:tblPr>
        <w:tblStyle w:val="ab"/>
        <w:tblW w:w="0" w:type="auto"/>
        <w:tblLook w:val="04A0"/>
      </w:tblPr>
      <w:tblGrid>
        <w:gridCol w:w="2572"/>
        <w:gridCol w:w="7282"/>
      </w:tblGrid>
      <w:tr w:rsidR="009A4BAA" w:rsidTr="000E6F0E">
        <w:tc>
          <w:tcPr>
            <w:tcW w:w="3369" w:type="dxa"/>
          </w:tcPr>
          <w:p w:rsidR="009A4BAA" w:rsidRPr="00904644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Виды и уровни управления</w:t>
            </w:r>
          </w:p>
        </w:tc>
        <w:tc>
          <w:tcPr>
            <w:tcW w:w="11417" w:type="dxa"/>
          </w:tcPr>
          <w:p w:rsidR="009A4BAA" w:rsidRPr="00904644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Некоторые условия и возможные мероприятия</w:t>
            </w:r>
          </w:p>
        </w:tc>
      </w:tr>
      <w:tr w:rsidR="009A4BAA" w:rsidTr="000E6F0E">
        <w:tc>
          <w:tcPr>
            <w:tcW w:w="3369" w:type="dxa"/>
            <w:vAlign w:val="center"/>
          </w:tcPr>
          <w:p w:rsidR="009A4BAA" w:rsidRPr="00904644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Уровень пациента</w:t>
            </w:r>
          </w:p>
        </w:tc>
        <w:tc>
          <w:tcPr>
            <w:tcW w:w="11417" w:type="dxa"/>
          </w:tcPr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право свободного выбора врача;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 xml:space="preserve">обеспечение свободного доступа родителей и 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опекунов пациентов в медицинское учреждение ;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ГОБМП;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 xml:space="preserve">Защита соблюдения прав и безопасность 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пациентов;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внедрение в практику платных услуг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 xml:space="preserve"> система контроля качества медицинской помощи</w:t>
            </w:r>
          </w:p>
        </w:tc>
      </w:tr>
      <w:tr w:rsidR="009A4BAA" w:rsidTr="000E6F0E">
        <w:tc>
          <w:tcPr>
            <w:tcW w:w="3369" w:type="dxa"/>
            <w:vAlign w:val="center"/>
          </w:tcPr>
          <w:p w:rsidR="009A4BAA" w:rsidRPr="00904644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 w:rsidRPr="00904644">
              <w:rPr>
                <w:rFonts w:ascii="Times New Roman" w:hAnsi="Times New Roman" w:cs="Times New Roman"/>
                <w:b/>
                <w:sz w:val="28"/>
              </w:rPr>
              <w:t>Врачебный уровень</w:t>
            </w:r>
          </w:p>
        </w:tc>
        <w:tc>
          <w:tcPr>
            <w:tcW w:w="11417" w:type="dxa"/>
          </w:tcPr>
          <w:p w:rsidR="009A4BAA" w:rsidRPr="00904644" w:rsidRDefault="009A4BAA" w:rsidP="00CD516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сертифицированная врачебная деятельность;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 xml:space="preserve">внедрение стандартизации медицинской 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деятельности;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 xml:space="preserve">право врачей на дифференцированную оплату 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труда по конечному результату.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t>Соблюдение профессиональных этических норм.</w:t>
            </w:r>
          </w:p>
          <w:p w:rsidR="009A4BAA" w:rsidRPr="00904644" w:rsidRDefault="009A4BAA" w:rsidP="00CD516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904644">
              <w:rPr>
                <w:rFonts w:ascii="Times New Roman" w:hAnsi="Times New Roman" w:cs="Times New Roman"/>
                <w:sz w:val="28"/>
              </w:rPr>
              <w:lastRenderedPageBreak/>
              <w:t>Право на повышение квалификации.</w:t>
            </w:r>
          </w:p>
          <w:p w:rsidR="009A4BAA" w:rsidRPr="00904644" w:rsidRDefault="009A4BAA" w:rsidP="00CD5164">
            <w:pPr>
              <w:pStyle w:val="a3"/>
              <w:ind w:left="1069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  <w:tr w:rsidR="009A4BAA" w:rsidTr="000E6F0E">
        <w:tc>
          <w:tcPr>
            <w:tcW w:w="3369" w:type="dxa"/>
            <w:vAlign w:val="center"/>
          </w:tcPr>
          <w:p w:rsidR="009A4BAA" w:rsidRPr="00B50B12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lastRenderedPageBreak/>
              <w:t>Уровень медицинского учреждения</w:t>
            </w:r>
          </w:p>
        </w:tc>
        <w:tc>
          <w:tcPr>
            <w:tcW w:w="11417" w:type="dxa"/>
          </w:tcPr>
          <w:p w:rsidR="009A4BAA" w:rsidRPr="00B50B12" w:rsidRDefault="009A4BAA" w:rsidP="00CD51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50B12">
              <w:rPr>
                <w:rFonts w:ascii="Times New Roman" w:hAnsi="Times New Roman" w:cs="Times New Roman"/>
                <w:sz w:val="28"/>
              </w:rPr>
              <w:t>аккредитация медицинских учреждений;</w:t>
            </w:r>
          </w:p>
          <w:p w:rsidR="009A4BAA" w:rsidRPr="00B50B12" w:rsidRDefault="009A4BAA" w:rsidP="00CD51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50B12">
              <w:rPr>
                <w:rFonts w:ascii="Times New Roman" w:hAnsi="Times New Roman" w:cs="Times New Roman"/>
                <w:sz w:val="28"/>
              </w:rPr>
              <w:t xml:space="preserve">повышение качества стратегических </w:t>
            </w:r>
          </w:p>
          <w:p w:rsidR="009A4BAA" w:rsidRPr="00B50B12" w:rsidRDefault="009A4BAA" w:rsidP="00CD51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50B12">
              <w:rPr>
                <w:rFonts w:ascii="Times New Roman" w:hAnsi="Times New Roman" w:cs="Times New Roman"/>
                <w:sz w:val="28"/>
              </w:rPr>
              <w:t>управленческих решений;</w:t>
            </w:r>
          </w:p>
          <w:p w:rsidR="009A4BAA" w:rsidRPr="00B50B12" w:rsidRDefault="009A4BAA" w:rsidP="00CD51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50B12">
              <w:rPr>
                <w:rFonts w:ascii="Times New Roman" w:hAnsi="Times New Roman" w:cs="Times New Roman"/>
                <w:sz w:val="28"/>
              </w:rPr>
              <w:t xml:space="preserve">свобода приспособления функций и </w:t>
            </w:r>
          </w:p>
          <w:p w:rsidR="009A4BAA" w:rsidRPr="00B50B12" w:rsidRDefault="009A4BAA" w:rsidP="00CD51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50B12">
              <w:rPr>
                <w:rFonts w:ascii="Times New Roman" w:hAnsi="Times New Roman" w:cs="Times New Roman"/>
                <w:sz w:val="28"/>
              </w:rPr>
              <w:t xml:space="preserve">организационной структуры к динамичным </w:t>
            </w:r>
          </w:p>
          <w:p w:rsidR="009A4BAA" w:rsidRPr="00B50B12" w:rsidRDefault="009A4BAA" w:rsidP="00CD51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50B12">
              <w:rPr>
                <w:rFonts w:ascii="Times New Roman" w:hAnsi="Times New Roman" w:cs="Times New Roman"/>
                <w:sz w:val="28"/>
              </w:rPr>
              <w:t>рынкам медицинских услуг;</w:t>
            </w:r>
          </w:p>
          <w:p w:rsidR="009A4BAA" w:rsidRPr="00B50B12" w:rsidRDefault="009A4BAA" w:rsidP="00CD516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8"/>
              </w:rPr>
            </w:pPr>
            <w:r w:rsidRPr="00B50B12">
              <w:rPr>
                <w:rFonts w:ascii="Times New Roman" w:hAnsi="Times New Roman" w:cs="Times New Roman"/>
                <w:sz w:val="28"/>
              </w:rPr>
              <w:t xml:space="preserve">система мотивации кадров; </w:t>
            </w:r>
          </w:p>
          <w:p w:rsidR="009A4BAA" w:rsidRDefault="009A4BAA" w:rsidP="00CD5164">
            <w:pPr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</w:p>
    <w:p w:rsidR="009A4BAA" w:rsidRPr="00483731" w:rsidRDefault="009A4BAA" w:rsidP="003F75DC">
      <w:p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2.2 Анализ  факторов непосредственного  окружения 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D0772">
        <w:rPr>
          <w:rFonts w:ascii="Times New Roman" w:hAnsi="Times New Roman" w:cs="Times New Roman"/>
          <w:b/>
          <w:color w:val="000000"/>
          <w:sz w:val="28"/>
          <w:szCs w:val="28"/>
        </w:rPr>
        <w:t>Структура прикрепленного населения</w:t>
      </w:r>
    </w:p>
    <w:p w:rsidR="009A4BAA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A4BAA" w:rsidTr="000E6F0E">
        <w:tc>
          <w:tcPr>
            <w:tcW w:w="2463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Итого</w:t>
            </w:r>
          </w:p>
        </w:tc>
        <w:tc>
          <w:tcPr>
            <w:tcW w:w="2463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Взрослые</w:t>
            </w:r>
          </w:p>
        </w:tc>
        <w:tc>
          <w:tcPr>
            <w:tcW w:w="2464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Дети</w:t>
            </w:r>
          </w:p>
        </w:tc>
        <w:tc>
          <w:tcPr>
            <w:tcW w:w="2464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Подростки</w:t>
            </w:r>
          </w:p>
        </w:tc>
      </w:tr>
      <w:tr w:rsidR="009A4BAA" w:rsidTr="000E6F0E">
        <w:tc>
          <w:tcPr>
            <w:tcW w:w="2463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25392</w:t>
            </w:r>
          </w:p>
        </w:tc>
        <w:tc>
          <w:tcPr>
            <w:tcW w:w="2463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D077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19509</w:t>
            </w:r>
          </w:p>
        </w:tc>
        <w:tc>
          <w:tcPr>
            <w:tcW w:w="2464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5050</w:t>
            </w:r>
          </w:p>
        </w:tc>
        <w:tc>
          <w:tcPr>
            <w:tcW w:w="2464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833</w:t>
            </w:r>
          </w:p>
        </w:tc>
      </w:tr>
    </w:tbl>
    <w:p w:rsidR="009A4BAA" w:rsidRPr="009D0772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2463"/>
        <w:gridCol w:w="2463"/>
        <w:gridCol w:w="2464"/>
        <w:gridCol w:w="2464"/>
      </w:tblGrid>
      <w:tr w:rsidR="009A4BAA" w:rsidTr="000E6F0E">
        <w:tc>
          <w:tcPr>
            <w:tcW w:w="2463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Трудоспособный возраст (16-63)</w:t>
            </w:r>
          </w:p>
        </w:tc>
        <w:tc>
          <w:tcPr>
            <w:tcW w:w="2463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Дети от 0 до 1 года</w:t>
            </w:r>
          </w:p>
        </w:tc>
        <w:tc>
          <w:tcPr>
            <w:tcW w:w="2464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Женщин всего</w:t>
            </w:r>
          </w:p>
        </w:tc>
        <w:tc>
          <w:tcPr>
            <w:tcW w:w="2464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Женщин фертильного возраста</w:t>
            </w:r>
          </w:p>
        </w:tc>
      </w:tr>
      <w:tr w:rsidR="009A4BAA" w:rsidRPr="009D0772" w:rsidTr="000E6F0E">
        <w:tc>
          <w:tcPr>
            <w:tcW w:w="2463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16532</w:t>
            </w:r>
          </w:p>
        </w:tc>
        <w:tc>
          <w:tcPr>
            <w:tcW w:w="2463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293</w:t>
            </w:r>
          </w:p>
        </w:tc>
        <w:tc>
          <w:tcPr>
            <w:tcW w:w="2464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12937</w:t>
            </w:r>
          </w:p>
        </w:tc>
        <w:tc>
          <w:tcPr>
            <w:tcW w:w="2464" w:type="dxa"/>
          </w:tcPr>
          <w:p w:rsidR="009A4BAA" w:rsidRPr="009D077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5777</w:t>
            </w:r>
          </w:p>
        </w:tc>
      </w:tr>
    </w:tbl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0B98">
        <w:rPr>
          <w:rFonts w:ascii="Times New Roman" w:hAnsi="Times New Roman" w:cs="Times New Roman"/>
          <w:color w:val="000000"/>
          <w:sz w:val="28"/>
          <w:szCs w:val="28"/>
        </w:rPr>
        <w:t>Также  стоит  отме</w:t>
      </w:r>
      <w:r w:rsidR="00917172">
        <w:rPr>
          <w:rFonts w:ascii="Times New Roman" w:hAnsi="Times New Roman" w:cs="Times New Roman"/>
          <w:color w:val="000000"/>
          <w:sz w:val="28"/>
          <w:szCs w:val="28"/>
        </w:rPr>
        <w:t xml:space="preserve">тить  оснащение </w:t>
      </w:r>
      <w:r w:rsidRPr="00550B98">
        <w:rPr>
          <w:rFonts w:ascii="Times New Roman" w:hAnsi="Times New Roman" w:cs="Times New Roman"/>
          <w:color w:val="000000"/>
          <w:sz w:val="28"/>
          <w:szCs w:val="28"/>
        </w:rPr>
        <w:t xml:space="preserve">по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B98">
        <w:rPr>
          <w:rFonts w:ascii="Times New Roman" w:hAnsi="Times New Roman" w:cs="Times New Roman"/>
          <w:color w:val="000000"/>
          <w:sz w:val="28"/>
          <w:szCs w:val="28"/>
        </w:rPr>
        <w:t>стационарозамещающим технологиям  –  дневные стационары и стационары на дому,  где  оказывается  полноценная  квалифицированная  медицинская  помощь населению  с  различными  видами  заболеваний, как  в профилактических  целях для избегания осложнений, так же и для лечения основных классов заболеваний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50B98">
        <w:rPr>
          <w:rFonts w:ascii="Times New Roman" w:hAnsi="Times New Roman" w:cs="Times New Roman"/>
          <w:color w:val="000000"/>
          <w:sz w:val="28"/>
          <w:szCs w:val="28"/>
        </w:rPr>
        <w:t>терапевтического, гинекологического, хирургического профилей.</w:t>
      </w:r>
    </w:p>
    <w:p w:rsidR="00D2385B" w:rsidRDefault="00D2385B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2385B" w:rsidRDefault="00D2385B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550B98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B98">
        <w:rPr>
          <w:rFonts w:ascii="Times New Roman" w:hAnsi="Times New Roman" w:cs="Times New Roman"/>
          <w:b/>
          <w:color w:val="000000"/>
          <w:sz w:val="28"/>
          <w:szCs w:val="28"/>
        </w:rPr>
        <w:t>Сравнительный анализ обращаемости в поликлинику в разрезе видов</w:t>
      </w:r>
    </w:p>
    <w:p w:rsidR="009A4BAA" w:rsidRPr="00550B98" w:rsidRDefault="009A4BAA" w:rsidP="00CD516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0B98">
        <w:rPr>
          <w:rFonts w:ascii="Times New Roman" w:hAnsi="Times New Roman" w:cs="Times New Roman"/>
          <w:b/>
          <w:color w:val="000000"/>
          <w:sz w:val="28"/>
          <w:szCs w:val="28"/>
        </w:rPr>
        <w:t>медицинской помощи</w:t>
      </w: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284"/>
        <w:gridCol w:w="3285"/>
        <w:gridCol w:w="3285"/>
      </w:tblGrid>
      <w:tr w:rsidR="009A4BAA" w:rsidTr="000E6F0E">
        <w:tc>
          <w:tcPr>
            <w:tcW w:w="3284" w:type="dxa"/>
          </w:tcPr>
          <w:p w:rsidR="009A4BAA" w:rsidRPr="00550B98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0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помощи</w:t>
            </w:r>
          </w:p>
        </w:tc>
        <w:tc>
          <w:tcPr>
            <w:tcW w:w="3285" w:type="dxa"/>
          </w:tcPr>
          <w:p w:rsidR="009A4BAA" w:rsidRPr="00550B98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0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3285" w:type="dxa"/>
          </w:tcPr>
          <w:p w:rsidR="009A4BAA" w:rsidRPr="00550B98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550B9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2017 год</w:t>
            </w:r>
          </w:p>
        </w:tc>
      </w:tr>
      <w:tr w:rsidR="009A4BAA" w:rsidTr="000E6F0E">
        <w:tc>
          <w:tcPr>
            <w:tcW w:w="3284" w:type="dxa"/>
          </w:tcPr>
          <w:p w:rsidR="009A4BAA" w:rsidRPr="00550B98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ПМСП</w:t>
            </w:r>
          </w:p>
        </w:tc>
        <w:tc>
          <w:tcPr>
            <w:tcW w:w="3285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94823</w:t>
            </w:r>
          </w:p>
        </w:tc>
        <w:tc>
          <w:tcPr>
            <w:tcW w:w="3285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89441</w:t>
            </w:r>
          </w:p>
        </w:tc>
      </w:tr>
      <w:tr w:rsidR="009A4BAA" w:rsidTr="000E6F0E">
        <w:tc>
          <w:tcPr>
            <w:tcW w:w="3284" w:type="dxa"/>
          </w:tcPr>
          <w:p w:rsidR="009A4BAA" w:rsidRPr="00550B98" w:rsidRDefault="009A4BAA" w:rsidP="00CD516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Стацзамещение</w:t>
            </w:r>
          </w:p>
        </w:tc>
        <w:tc>
          <w:tcPr>
            <w:tcW w:w="3285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2097</w:t>
            </w:r>
          </w:p>
        </w:tc>
        <w:tc>
          <w:tcPr>
            <w:tcW w:w="3285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1817</w:t>
            </w:r>
          </w:p>
        </w:tc>
      </w:tr>
    </w:tbl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5F7192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192">
        <w:rPr>
          <w:rFonts w:ascii="Times New Roman" w:hAnsi="Times New Roman" w:cs="Times New Roman"/>
          <w:color w:val="000000"/>
          <w:sz w:val="28"/>
          <w:szCs w:val="28"/>
        </w:rPr>
        <w:t>Принципы Единой национальной системы здравоохранения, внедренные в поликлинике позволили пациентам реализовать право свободного выбора врача и медицинской организации, работающая на принципах прозрачности оказываемых медицинских услуг, конкурентоспособности и оплаты за конечный результат.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5F7192">
        <w:rPr>
          <w:rFonts w:ascii="Times New Roman" w:hAnsi="Times New Roman" w:cs="Times New Roman"/>
          <w:color w:val="000000"/>
          <w:sz w:val="28"/>
          <w:szCs w:val="28"/>
        </w:rPr>
        <w:t xml:space="preserve">Руководство в дальнейшем планирует работу с </w:t>
      </w:r>
      <w:r w:rsidRPr="005F7192">
        <w:rPr>
          <w:rFonts w:ascii="Times New Roman" w:hAnsi="Times New Roman" w:cs="Times New Roman"/>
          <w:color w:val="000000"/>
          <w:sz w:val="28"/>
          <w:szCs w:val="28"/>
        </w:rPr>
        <w:lastRenderedPageBreak/>
        <w:t>работодателями в преддверии страховой медицины.(заключение меморандумов, направления писем и т. д .)</w:t>
      </w: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192">
        <w:rPr>
          <w:rFonts w:ascii="Times New Roman" w:hAnsi="Times New Roman" w:cs="Times New Roman"/>
          <w:color w:val="000000"/>
          <w:sz w:val="28"/>
          <w:szCs w:val="28"/>
        </w:rPr>
        <w:t>Также  большую  долю  в  этом  играет  информативность  и  информированность пациента об оказываемых услугах.</w:t>
      </w: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5F7192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192">
        <w:rPr>
          <w:rFonts w:ascii="Times New Roman" w:hAnsi="Times New Roman" w:cs="Times New Roman"/>
          <w:color w:val="000000"/>
          <w:sz w:val="28"/>
          <w:szCs w:val="28"/>
        </w:rPr>
        <w:t>- качество лечения, диагностики, отсутст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вие жалоб со стороны пациентов, </w:t>
      </w:r>
      <w:r w:rsidRPr="005F7192">
        <w:rPr>
          <w:rFonts w:ascii="Times New Roman" w:hAnsi="Times New Roman" w:cs="Times New Roman"/>
          <w:color w:val="000000"/>
          <w:sz w:val="28"/>
          <w:szCs w:val="28"/>
        </w:rPr>
        <w:t>населения.</w:t>
      </w:r>
    </w:p>
    <w:p w:rsidR="009A4BAA" w:rsidRPr="005F7192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192">
        <w:rPr>
          <w:rFonts w:ascii="Times New Roman" w:hAnsi="Times New Roman" w:cs="Times New Roman"/>
          <w:color w:val="000000"/>
          <w:sz w:val="28"/>
          <w:szCs w:val="28"/>
        </w:rPr>
        <w:t>- высокая степень использования производственных мощностей –использование аппаратуры и оборудования, отсутствие простоя.</w:t>
      </w:r>
    </w:p>
    <w:p w:rsidR="00D2385B" w:rsidRDefault="009A4BAA" w:rsidP="00D238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F7192">
        <w:rPr>
          <w:rFonts w:ascii="Times New Roman" w:hAnsi="Times New Roman" w:cs="Times New Roman"/>
          <w:color w:val="000000"/>
          <w:sz w:val="28"/>
          <w:szCs w:val="28"/>
        </w:rPr>
        <w:t>- выгодное местонахождение предпр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иятия, приводящее к экономии на </w:t>
      </w:r>
      <w:r w:rsidRPr="005F7192">
        <w:rPr>
          <w:rFonts w:ascii="Times New Roman" w:hAnsi="Times New Roman" w:cs="Times New Roman"/>
          <w:color w:val="000000"/>
          <w:sz w:val="28"/>
          <w:szCs w:val="28"/>
        </w:rPr>
        <w:t>затратах по транспортировке;</w:t>
      </w:r>
    </w:p>
    <w:p w:rsidR="003F75DC" w:rsidRDefault="003F75DC" w:rsidP="00D238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D2385B" w:rsidRDefault="009A4BAA" w:rsidP="00D2385B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8373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2.3 Анализ  факторов внутренней  среды</w:t>
      </w: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3656E5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656E5">
        <w:rPr>
          <w:rFonts w:ascii="Times New Roman" w:hAnsi="Times New Roman" w:cs="Times New Roman"/>
          <w:sz w:val="28"/>
          <w:szCs w:val="28"/>
        </w:rPr>
        <w:t xml:space="preserve">Поликлиника  представляет   лечебно  -  профилактическое   учреждение </w:t>
      </w:r>
    </w:p>
    <w:p w:rsidR="009A4BAA" w:rsidRPr="003656E5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E5">
        <w:rPr>
          <w:rFonts w:ascii="Times New Roman" w:hAnsi="Times New Roman" w:cs="Times New Roman"/>
          <w:sz w:val="28"/>
          <w:szCs w:val="28"/>
        </w:rPr>
        <w:t xml:space="preserve">включающий  в  себя  клинико-диагностический  центр  (КДЦ),    оказывающий </w:t>
      </w:r>
    </w:p>
    <w:p w:rsidR="009A4BAA" w:rsidRPr="003656E5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656E5">
        <w:rPr>
          <w:rFonts w:ascii="Times New Roman" w:hAnsi="Times New Roman" w:cs="Times New Roman"/>
          <w:sz w:val="28"/>
          <w:szCs w:val="28"/>
        </w:rPr>
        <w:t xml:space="preserve">амбулаторно-поликлиническую  и  специализированную  помощь  населению. </w:t>
      </w:r>
    </w:p>
    <w:p w:rsidR="009A4BAA" w:rsidRPr="003656E5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92057">
        <w:rPr>
          <w:rFonts w:ascii="Times New Roman" w:hAnsi="Times New Roman" w:cs="Times New Roman"/>
          <w:sz w:val="28"/>
          <w:szCs w:val="28"/>
        </w:rPr>
        <w:t xml:space="preserve">Квалифицированная  медицинская  помощь, оказывается по </w:t>
      </w:r>
      <w:r w:rsidR="00BC454F" w:rsidRPr="00992057">
        <w:rPr>
          <w:rFonts w:ascii="Times New Roman" w:hAnsi="Times New Roman" w:cs="Times New Roman"/>
          <w:sz w:val="28"/>
          <w:szCs w:val="28"/>
        </w:rPr>
        <w:t>17</w:t>
      </w:r>
      <w:r w:rsidRPr="00992057">
        <w:rPr>
          <w:rFonts w:ascii="Times New Roman" w:hAnsi="Times New Roman" w:cs="Times New Roman"/>
          <w:sz w:val="28"/>
          <w:szCs w:val="28"/>
        </w:rPr>
        <w:t xml:space="preserve"> специальностям, количество штатных единиц составляет  -</w:t>
      </w:r>
      <w:r w:rsidR="00BC454F" w:rsidRPr="00992057">
        <w:rPr>
          <w:rFonts w:ascii="Times New Roman" w:hAnsi="Times New Roman" w:cs="Times New Roman"/>
          <w:sz w:val="28"/>
          <w:szCs w:val="28"/>
        </w:rPr>
        <w:t>324,5</w:t>
      </w:r>
      <w:r w:rsidRPr="00992057">
        <w:rPr>
          <w:rFonts w:ascii="Times New Roman" w:hAnsi="Times New Roman" w:cs="Times New Roman"/>
          <w:sz w:val="28"/>
          <w:szCs w:val="28"/>
        </w:rPr>
        <w:t xml:space="preserve"> физических лиц </w:t>
      </w:r>
      <w:r w:rsidR="00BC454F" w:rsidRPr="00992057">
        <w:rPr>
          <w:rFonts w:ascii="Times New Roman" w:hAnsi="Times New Roman" w:cs="Times New Roman"/>
          <w:sz w:val="28"/>
          <w:szCs w:val="28"/>
        </w:rPr>
        <w:t>284</w:t>
      </w:r>
      <w:r w:rsidRPr="00992057">
        <w:rPr>
          <w:rFonts w:ascii="Times New Roman" w:hAnsi="Times New Roman" w:cs="Times New Roman"/>
          <w:sz w:val="28"/>
          <w:szCs w:val="28"/>
        </w:rPr>
        <w:t xml:space="preserve"> человек. Из них, врачебных ставок  -  </w:t>
      </w:r>
      <w:r w:rsidR="00BC454F" w:rsidRPr="00992057">
        <w:rPr>
          <w:rFonts w:ascii="Times New Roman" w:hAnsi="Times New Roman" w:cs="Times New Roman"/>
          <w:sz w:val="28"/>
          <w:szCs w:val="28"/>
        </w:rPr>
        <w:t>40,5, физических лиц - 2</w:t>
      </w:r>
      <w:r w:rsidRPr="00992057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56E5">
        <w:rPr>
          <w:rFonts w:ascii="Times New Roman" w:hAnsi="Times New Roman" w:cs="Times New Roman"/>
          <w:sz w:val="28"/>
          <w:szCs w:val="28"/>
        </w:rPr>
        <w:t xml:space="preserve">Центры  семейного  здоровья  -  включают  в  себя   участки  приема   врачей  общей практики,   врача  акушер-гинеколога,  смотровой  и  доврачебный  кабинеты, психолог,  социальный  работник.  Централизованно  работает:  отделение профилактики  и  социально-психологической  помощи,   физиотерапевтическое отделение,  лабораторно-диагностическое  отделение,  дневной  стационар  на  </w:t>
      </w:r>
      <w:r>
        <w:rPr>
          <w:rFonts w:ascii="Times New Roman" w:hAnsi="Times New Roman" w:cs="Times New Roman"/>
          <w:sz w:val="28"/>
          <w:szCs w:val="28"/>
        </w:rPr>
        <w:t>15</w:t>
      </w:r>
      <w:r w:rsidRPr="003656E5">
        <w:rPr>
          <w:rFonts w:ascii="Times New Roman" w:hAnsi="Times New Roman" w:cs="Times New Roman"/>
          <w:sz w:val="28"/>
          <w:szCs w:val="28"/>
        </w:rPr>
        <w:t xml:space="preserve"> коек,   травматкабинет,  стоматологический  кабинет  и  служба  поддержки пациентов  и  внутреннего  контроля.  Принцип  работы  врачей  осуществляется  по  участковому  принципу.    В  лаборатории  внедрены диагностические  исследования  согласно  стандартам   (иммунологические, </w:t>
      </w:r>
      <w:r>
        <w:rPr>
          <w:rFonts w:ascii="Times New Roman" w:hAnsi="Times New Roman" w:cs="Times New Roman"/>
          <w:sz w:val="28"/>
          <w:szCs w:val="28"/>
        </w:rPr>
        <w:t>биохимические и цитологические</w:t>
      </w:r>
      <w:r w:rsidRPr="003656E5">
        <w:rPr>
          <w:rFonts w:ascii="Times New Roman" w:hAnsi="Times New Roman" w:cs="Times New Roman"/>
          <w:sz w:val="28"/>
          <w:szCs w:val="28"/>
        </w:rPr>
        <w:t>).</w:t>
      </w:r>
    </w:p>
    <w:p w:rsidR="009A4BAA" w:rsidRPr="00020852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3656E5" w:rsidRDefault="009A4BAA" w:rsidP="00CD5164">
      <w:pPr>
        <w:numPr>
          <w:ilvl w:val="0"/>
          <w:numId w:val="5"/>
        </w:numPr>
        <w:shd w:val="clear" w:color="auto" w:fill="FFFFFF"/>
        <w:spacing w:after="0" w:line="240" w:lineRule="auto"/>
        <w:ind w:rightChars="11" w:right="24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3656E5">
        <w:rPr>
          <w:rFonts w:ascii="Times New Roman" w:hAnsi="Times New Roman" w:cs="Times New Roman"/>
          <w:b/>
          <w:sz w:val="28"/>
          <w:szCs w:val="32"/>
        </w:rPr>
        <w:t>Структурная схема поликлиники.</w:t>
      </w:r>
    </w:p>
    <w:p w:rsidR="009A4BAA" w:rsidRPr="003656E5" w:rsidRDefault="00386280" w:rsidP="00CD5164">
      <w:pPr>
        <w:pStyle w:val="a3"/>
        <w:tabs>
          <w:tab w:val="left" w:pos="7530"/>
        </w:tabs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26" style="position:absolute;left:0;text-align:left;margin-left:203.45pt;margin-top:12.95pt;width:105.75pt;height:22.5pt;z-index:251649536">
            <v:textbox>
              <w:txbxContent>
                <w:p w:rsidR="005E5C9D" w:rsidRPr="003656E5" w:rsidRDefault="005E5C9D" w:rsidP="009A4BAA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Главный врач</w:t>
                  </w:r>
                </w:p>
              </w:txbxContent>
            </v:textbox>
          </v:rect>
        </w:pict>
      </w:r>
      <w:r w:rsidR="009A4BAA" w:rsidRPr="003656E5">
        <w:rPr>
          <w:rFonts w:ascii="Times New Roman" w:hAnsi="Times New Roman" w:cs="Times New Roman"/>
          <w:sz w:val="20"/>
        </w:rPr>
        <w:tab/>
      </w:r>
    </w:p>
    <w:p w:rsidR="009A4BAA" w:rsidRPr="003656E5" w:rsidRDefault="009A4BAA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254.45pt;margin-top:7.85pt;width:0;height:23.25pt;z-index:251650560" o:connectortype="straight">
            <v:stroke endarrow="block"/>
          </v:shape>
        </w:pict>
      </w:r>
    </w:p>
    <w:p w:rsidR="009A4BAA" w:rsidRPr="003656E5" w:rsidRDefault="009A4BAA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27" style="position:absolute;left:0;text-align:left;margin-left:171.2pt;margin-top:3.5pt;width:166.5pt;height:22.5pt;z-index:251651584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Зам. главного  врача</w:t>
                  </w:r>
                </w:p>
              </w:txbxContent>
            </v:textbox>
          </v:rect>
        </w:pict>
      </w: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shape id="_x0000_s1031" type="#_x0000_t32" style="position:absolute;left:0;text-align:left;margin-left:142.7pt;margin-top:12.2pt;width:111.75pt;height:25.5pt;flip:x;z-index:25165260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0"/>
        </w:rPr>
        <w:pict>
          <v:shape id="_x0000_s1032" type="#_x0000_t32" style="position:absolute;left:0;text-align:left;margin-left:249.95pt;margin-top:12.95pt;width:157.5pt;height:24.75pt;z-index:251653632" o:connectortype="straight">
            <v:stroke endarrow="block"/>
          </v:shape>
        </w:pict>
      </w:r>
    </w:p>
    <w:p w:rsidR="009A4BAA" w:rsidRPr="003656E5" w:rsidRDefault="009A4BAA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noProof/>
          <w:sz w:val="20"/>
        </w:rPr>
        <w:pict>
          <v:rect id="_x0000_s1030" style="position:absolute;left:0;text-align:left;margin-left:351.95pt;margin-top:10.1pt;width:105.75pt;height:28.5pt;z-index:251654656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Параклиника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0"/>
        </w:rPr>
        <w:pict>
          <v:rect id="_x0000_s1029" style="position:absolute;left:0;text-align:left;margin-left:59.45pt;margin-top:10.1pt;width:176.25pt;height:22.5pt;z-index:251655680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ПМСП</w:t>
                  </w:r>
                </w:p>
              </w:txbxContent>
            </v:textbox>
          </v:rect>
        </w:pict>
      </w:r>
    </w:p>
    <w:p w:rsidR="009A4BAA" w:rsidRPr="003656E5" w:rsidRDefault="009A4BAA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86280">
        <w:rPr>
          <w:rFonts w:ascii="Times New Roman" w:hAnsi="Times New Roman" w:cs="Times New Roman"/>
          <w:noProof/>
          <w:sz w:val="24"/>
          <w:szCs w:val="28"/>
        </w:rPr>
        <w:pict>
          <v:shape id="_x0000_s1033" type="#_x0000_t32" style="position:absolute;left:0;text-align:left;margin-left:29.45pt;margin-top:6.5pt;width:50.25pt;height:36pt;flip:x;z-index:251656704" o:connectortype="straight">
            <v:stroke endarrow="block"/>
          </v:shape>
        </w:pict>
      </w:r>
      <w:r w:rsidRPr="00386280">
        <w:rPr>
          <w:rFonts w:ascii="Times New Roman" w:hAnsi="Times New Roman" w:cs="Times New Roman"/>
          <w:noProof/>
          <w:sz w:val="24"/>
          <w:szCs w:val="28"/>
        </w:rPr>
        <w:pict>
          <v:shape id="_x0000_s1034" type="#_x0000_t32" style="position:absolute;left:0;text-align:left;margin-left:77.45pt;margin-top:6.5pt;width:54.75pt;height:36pt;z-index:251657728" o:connectortype="straight">
            <v:stroke endarrow="block"/>
          </v:shape>
        </w:pict>
      </w:r>
      <w:r w:rsidRPr="00386280">
        <w:rPr>
          <w:rFonts w:ascii="Times New Roman" w:hAnsi="Times New Roman" w:cs="Times New Roman"/>
          <w:noProof/>
          <w:sz w:val="24"/>
          <w:szCs w:val="28"/>
        </w:rPr>
        <w:pict>
          <v:shape id="_x0000_s1037" type="#_x0000_t32" style="position:absolute;left:0;text-align:left;margin-left:224.45pt;margin-top:6.5pt;width:0;height:36pt;z-index:251658752" o:connectortype="straight">
            <v:stroke endarrow="block"/>
          </v:shape>
        </w:pict>
      </w:r>
    </w:p>
    <w:p w:rsidR="009A4BAA" w:rsidRPr="003656E5" w:rsidRDefault="009A4BAA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9A4BAA" w:rsidRPr="003656E5" w:rsidRDefault="009A4BAA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0"/>
        </w:rPr>
      </w:pPr>
      <w:r w:rsidRPr="00386280">
        <w:rPr>
          <w:rFonts w:ascii="Times New Roman" w:hAnsi="Times New Roman" w:cs="Times New Roman"/>
          <w:noProof/>
          <w:sz w:val="24"/>
          <w:szCs w:val="28"/>
        </w:rPr>
        <w:pict>
          <v:rect id="_x0000_s1035" style="position:absolute;left:0;text-align:left;margin-left:3.95pt;margin-top:1.1pt;width:73.5pt;height:51.75pt;z-index:251659776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поликлиника</w:t>
                  </w:r>
                </w:p>
              </w:txbxContent>
            </v:textbox>
          </v:rect>
        </w:pict>
      </w:r>
      <w:r w:rsidRPr="00386280">
        <w:rPr>
          <w:rFonts w:ascii="Times New Roman" w:hAnsi="Times New Roman" w:cs="Times New Roman"/>
          <w:noProof/>
          <w:sz w:val="24"/>
          <w:szCs w:val="28"/>
        </w:rPr>
        <w:pict>
          <v:rect id="_x0000_s1036" style="position:absolute;left:0;text-align:left;margin-left:91.7pt;margin-top:1.1pt;width:79.5pt;height:51.75pt;z-index:251660800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дневной стационар</w:t>
                  </w:r>
                </w:p>
              </w:txbxContent>
            </v:textbox>
          </v:rect>
        </w:pict>
      </w:r>
      <w:r w:rsidRPr="00386280">
        <w:rPr>
          <w:rFonts w:ascii="Times New Roman" w:hAnsi="Times New Roman" w:cs="Times New Roman"/>
          <w:noProof/>
          <w:sz w:val="24"/>
          <w:szCs w:val="28"/>
        </w:rPr>
        <w:pict>
          <v:rect id="_x0000_s1042" style="position:absolute;left:0;text-align:left;margin-left:193.7pt;margin-top:1.1pt;width:58.5pt;height:22.5pt;z-index:251661824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ВА</w:t>
                  </w:r>
                </w:p>
              </w:txbxContent>
            </v:textbox>
          </v:rect>
        </w:pict>
      </w: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shape id="_x0000_s1039" type="#_x0000_t32" style="position:absolute;left:0;text-align:left;margin-left:222.2pt;margin-top:9.05pt;width:24.75pt;height:36pt;z-index:25166284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shape id="_x0000_s1038" type="#_x0000_t32" style="position:absolute;left:0;text-align:left;margin-left:198.2pt;margin-top:9.05pt;width:26.25pt;height:36pt;flip:x;z-index:251663872" o:connectortype="straight">
            <v:stroke endarrow="block"/>
          </v:shape>
        </w:pict>
      </w:r>
    </w:p>
    <w:p w:rsidR="009A4BAA" w:rsidRPr="003656E5" w:rsidRDefault="009A4BAA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9A4BAA" w:rsidRPr="003656E5" w:rsidRDefault="00386280" w:rsidP="00CD516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noProof/>
          <w:sz w:val="24"/>
          <w:szCs w:val="28"/>
        </w:rPr>
        <w:pict>
          <v:rect id="_x0000_s1040" style="position:absolute;left:0;text-align:left;margin-left:165.95pt;margin-top:12.85pt;width:58.5pt;height:24.75pt;z-index:251664896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ФАП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szCs w:val="28"/>
        </w:rPr>
        <w:pict>
          <v:rect id="_x0000_s1041" style="position:absolute;left:0;text-align:left;margin-left:236.45pt;margin-top:12.85pt;width:58.5pt;height:24.75pt;z-index:251665920">
            <v:textbox>
              <w:txbxContent>
                <w:p w:rsidR="005E5C9D" w:rsidRPr="003656E5" w:rsidRDefault="005E5C9D" w:rsidP="009A4BAA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3656E5">
                    <w:rPr>
                      <w:rFonts w:ascii="Times New Roman" w:hAnsi="Times New Roman" w:cs="Times New Roman"/>
                      <w:sz w:val="28"/>
                      <w:szCs w:val="28"/>
                    </w:rPr>
                    <w:t>МП</w:t>
                  </w:r>
                </w:p>
              </w:txbxContent>
            </v:textbox>
          </v:rect>
        </w:pict>
      </w:r>
    </w:p>
    <w:p w:rsidR="009A4BAA" w:rsidRDefault="009A4BAA" w:rsidP="00CD5164">
      <w:pPr>
        <w:pStyle w:val="a3"/>
        <w:spacing w:line="240" w:lineRule="auto"/>
        <w:jc w:val="both"/>
        <w:rPr>
          <w:sz w:val="28"/>
          <w:szCs w:val="28"/>
        </w:rPr>
      </w:pPr>
    </w:p>
    <w:p w:rsidR="009A4BAA" w:rsidRPr="00020852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0130FE" w:rsidRDefault="009A4BAA" w:rsidP="00CD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FE">
        <w:rPr>
          <w:rFonts w:ascii="Times New Roman" w:hAnsi="Times New Roman" w:cs="Times New Roman"/>
          <w:sz w:val="28"/>
          <w:szCs w:val="28"/>
        </w:rPr>
        <w:t xml:space="preserve">В состав </w:t>
      </w:r>
      <w:r>
        <w:rPr>
          <w:rFonts w:ascii="Times New Roman" w:hAnsi="Times New Roman" w:cs="Times New Roman"/>
          <w:sz w:val="28"/>
          <w:szCs w:val="28"/>
        </w:rPr>
        <w:t xml:space="preserve">Тарановской </w:t>
      </w:r>
      <w:r w:rsidRPr="000130FE">
        <w:rPr>
          <w:rFonts w:ascii="Times New Roman" w:hAnsi="Times New Roman" w:cs="Times New Roman"/>
          <w:sz w:val="28"/>
          <w:szCs w:val="28"/>
        </w:rPr>
        <w:t>ЦРБ входят:   Врачебных амбулатории 3</w:t>
      </w:r>
    </w:p>
    <w:p w:rsidR="009A4BAA" w:rsidRPr="000130FE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Pr="000130FE">
        <w:rPr>
          <w:rFonts w:ascii="Times New Roman" w:hAnsi="Times New Roman" w:cs="Times New Roman"/>
          <w:sz w:val="28"/>
          <w:szCs w:val="28"/>
        </w:rPr>
        <w:t>Фельдшерско-акушерских пунктов 5</w:t>
      </w:r>
    </w:p>
    <w:p w:rsidR="009A4BAA" w:rsidRPr="000130FE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130FE">
        <w:rPr>
          <w:rFonts w:ascii="Times New Roman" w:hAnsi="Times New Roman" w:cs="Times New Roman"/>
          <w:sz w:val="28"/>
          <w:szCs w:val="28"/>
        </w:rPr>
        <w:t xml:space="preserve">Медицинских пунктов   </w:t>
      </w:r>
      <w:r>
        <w:rPr>
          <w:rFonts w:ascii="Times New Roman" w:hAnsi="Times New Roman" w:cs="Times New Roman"/>
          <w:sz w:val="28"/>
          <w:szCs w:val="28"/>
        </w:rPr>
        <w:t>18</w:t>
      </w:r>
    </w:p>
    <w:p w:rsidR="009A4BAA" w:rsidRDefault="009A4BAA" w:rsidP="00CD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130FE">
        <w:rPr>
          <w:rFonts w:ascii="Times New Roman" w:hAnsi="Times New Roman" w:cs="Times New Roman"/>
          <w:sz w:val="28"/>
          <w:szCs w:val="28"/>
        </w:rPr>
        <w:t xml:space="preserve">Стационар развернут на </w:t>
      </w:r>
      <w:r>
        <w:rPr>
          <w:rFonts w:ascii="Times New Roman" w:hAnsi="Times New Roman" w:cs="Times New Roman"/>
          <w:sz w:val="28"/>
          <w:szCs w:val="28"/>
        </w:rPr>
        <w:t xml:space="preserve">40 коек: </w:t>
      </w:r>
    </w:p>
    <w:p w:rsidR="009A4BAA" w:rsidRPr="000130FE" w:rsidRDefault="009A4BAA" w:rsidP="00CD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Комплексное отделение</w:t>
      </w:r>
      <w:r w:rsidRPr="000130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23</w:t>
      </w:r>
      <w:r w:rsidRPr="000130FE">
        <w:rPr>
          <w:rFonts w:ascii="Times New Roman" w:hAnsi="Times New Roman" w:cs="Times New Roman"/>
          <w:sz w:val="28"/>
          <w:szCs w:val="28"/>
        </w:rPr>
        <w:t xml:space="preserve"> коек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0130FE">
        <w:rPr>
          <w:rFonts w:ascii="Times New Roman" w:hAnsi="Times New Roman" w:cs="Times New Roman"/>
          <w:sz w:val="28"/>
          <w:szCs w:val="28"/>
        </w:rPr>
        <w:t>хирургические взр.-</w:t>
      </w:r>
      <w:r>
        <w:rPr>
          <w:rFonts w:ascii="Times New Roman" w:hAnsi="Times New Roman" w:cs="Times New Roman"/>
          <w:sz w:val="28"/>
          <w:szCs w:val="28"/>
        </w:rPr>
        <w:t xml:space="preserve"> 8</w:t>
      </w:r>
    </w:p>
    <w:p w:rsidR="009A4BAA" w:rsidRPr="000130FE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130FE">
        <w:rPr>
          <w:rFonts w:ascii="Times New Roman" w:hAnsi="Times New Roman" w:cs="Times New Roman"/>
          <w:sz w:val="28"/>
          <w:szCs w:val="28"/>
        </w:rPr>
        <w:t>травматологические взр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30F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2</w:t>
      </w:r>
    </w:p>
    <w:p w:rsidR="009A4BAA" w:rsidRPr="000130FE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130FE">
        <w:rPr>
          <w:rFonts w:ascii="Times New Roman" w:hAnsi="Times New Roman" w:cs="Times New Roman"/>
          <w:sz w:val="28"/>
          <w:szCs w:val="28"/>
        </w:rPr>
        <w:t xml:space="preserve">терапевтическое – 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A4BAA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130FE">
        <w:rPr>
          <w:rFonts w:ascii="Times New Roman" w:hAnsi="Times New Roman" w:cs="Times New Roman"/>
          <w:sz w:val="28"/>
          <w:szCs w:val="28"/>
        </w:rPr>
        <w:t xml:space="preserve">неврологическое  реабилитац.- </w:t>
      </w:r>
      <w:r>
        <w:rPr>
          <w:rFonts w:ascii="Times New Roman" w:hAnsi="Times New Roman" w:cs="Times New Roman"/>
          <w:sz w:val="28"/>
          <w:szCs w:val="28"/>
        </w:rPr>
        <w:t>1</w:t>
      </w:r>
    </w:p>
    <w:p w:rsidR="009A4BAA" w:rsidRPr="000130FE" w:rsidRDefault="009A4BAA" w:rsidP="00CD5164">
      <w:pPr>
        <w:tabs>
          <w:tab w:val="left" w:pos="397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педиатрия - 2</w:t>
      </w:r>
    </w:p>
    <w:p w:rsidR="009A4BAA" w:rsidRPr="000130FE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FE">
        <w:rPr>
          <w:rFonts w:ascii="Times New Roman" w:hAnsi="Times New Roman" w:cs="Times New Roman"/>
          <w:sz w:val="28"/>
          <w:szCs w:val="28"/>
        </w:rPr>
        <w:t xml:space="preserve">Инфекционное на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0130FE">
        <w:rPr>
          <w:rFonts w:ascii="Times New Roman" w:hAnsi="Times New Roman" w:cs="Times New Roman"/>
          <w:sz w:val="28"/>
          <w:szCs w:val="28"/>
        </w:rPr>
        <w:t xml:space="preserve"> коек     инфекционные взр. 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A4BAA" w:rsidRPr="000130FE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FE">
        <w:rPr>
          <w:rFonts w:ascii="Times New Roman" w:hAnsi="Times New Roman" w:cs="Times New Roman"/>
          <w:sz w:val="28"/>
          <w:szCs w:val="28"/>
        </w:rPr>
        <w:t>Родильное отделение на 1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0130FE">
        <w:rPr>
          <w:rFonts w:ascii="Times New Roman" w:hAnsi="Times New Roman" w:cs="Times New Roman"/>
          <w:sz w:val="28"/>
          <w:szCs w:val="28"/>
        </w:rPr>
        <w:t xml:space="preserve"> коек  физиология –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A4BAA" w:rsidRPr="000130FE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30FE">
        <w:rPr>
          <w:rFonts w:ascii="Times New Roman" w:hAnsi="Times New Roman" w:cs="Times New Roman"/>
          <w:sz w:val="28"/>
          <w:szCs w:val="28"/>
        </w:rPr>
        <w:t xml:space="preserve">патология  - 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9A4BAA" w:rsidRDefault="009A4BAA" w:rsidP="00CD5164">
      <w:pPr>
        <w:shd w:val="clear" w:color="auto" w:fill="FFFFFF"/>
        <w:spacing w:after="0" w:line="240" w:lineRule="auto"/>
        <w:ind w:right="254"/>
        <w:jc w:val="center"/>
        <w:rPr>
          <w:rFonts w:ascii="Times New Roman" w:hAnsi="Times New Roman" w:cs="Times New Roman"/>
          <w:spacing w:val="-3"/>
          <w:sz w:val="28"/>
          <w:szCs w:val="28"/>
        </w:rPr>
      </w:pPr>
      <w:r w:rsidRPr="000130FE">
        <w:rPr>
          <w:rFonts w:ascii="Times New Roman" w:hAnsi="Times New Roman" w:cs="Times New Roman"/>
          <w:spacing w:val="-3"/>
          <w:sz w:val="28"/>
          <w:szCs w:val="28"/>
        </w:rPr>
        <w:t xml:space="preserve">- поликлиника на </w:t>
      </w:r>
      <w:r>
        <w:rPr>
          <w:rFonts w:ascii="Times New Roman" w:hAnsi="Times New Roman" w:cs="Times New Roman"/>
          <w:b/>
          <w:spacing w:val="-3"/>
          <w:sz w:val="28"/>
          <w:szCs w:val="28"/>
        </w:rPr>
        <w:t>150</w:t>
      </w:r>
      <w:r w:rsidRPr="000130FE">
        <w:rPr>
          <w:rFonts w:ascii="Times New Roman" w:hAnsi="Times New Roman" w:cs="Times New Roman"/>
          <w:spacing w:val="-3"/>
          <w:sz w:val="28"/>
          <w:szCs w:val="28"/>
        </w:rPr>
        <w:t xml:space="preserve"> </w:t>
      </w:r>
      <w:r w:rsidRPr="000130FE">
        <w:rPr>
          <w:rFonts w:ascii="Times New Roman" w:hAnsi="Times New Roman" w:cs="Times New Roman"/>
          <w:b/>
          <w:spacing w:val="-3"/>
          <w:sz w:val="28"/>
          <w:szCs w:val="28"/>
        </w:rPr>
        <w:t>посещений</w:t>
      </w:r>
      <w:r w:rsidRPr="000130FE">
        <w:rPr>
          <w:rFonts w:ascii="Times New Roman" w:hAnsi="Times New Roman" w:cs="Times New Roman"/>
          <w:spacing w:val="-3"/>
          <w:sz w:val="28"/>
          <w:szCs w:val="28"/>
        </w:rPr>
        <w:t xml:space="preserve"> в смену (прикрепленное население на 01.01.201</w:t>
      </w:r>
      <w:r>
        <w:rPr>
          <w:rFonts w:ascii="Times New Roman" w:hAnsi="Times New Roman" w:cs="Times New Roman"/>
          <w:spacing w:val="-3"/>
          <w:sz w:val="28"/>
          <w:szCs w:val="28"/>
        </w:rPr>
        <w:t>8</w:t>
      </w:r>
      <w:r w:rsidRPr="000130FE">
        <w:rPr>
          <w:rFonts w:ascii="Times New Roman" w:hAnsi="Times New Roman" w:cs="Times New Roman"/>
          <w:spacing w:val="-3"/>
          <w:sz w:val="28"/>
          <w:szCs w:val="28"/>
        </w:rPr>
        <w:t xml:space="preserve"> г -</w:t>
      </w:r>
      <w:r>
        <w:rPr>
          <w:rFonts w:ascii="Times New Roman" w:hAnsi="Times New Roman" w:cs="Times New Roman"/>
          <w:spacing w:val="-3"/>
          <w:sz w:val="28"/>
          <w:szCs w:val="28"/>
        </w:rPr>
        <w:t>24641  человек)</w:t>
      </w:r>
    </w:p>
    <w:p w:rsidR="009A4BAA" w:rsidRDefault="009A4BAA" w:rsidP="00CD5164">
      <w:pPr>
        <w:shd w:val="clear" w:color="auto" w:fill="FFFFFF"/>
        <w:spacing w:after="0" w:line="240" w:lineRule="auto"/>
        <w:ind w:right="254"/>
        <w:jc w:val="center"/>
        <w:rPr>
          <w:rFonts w:ascii="Times New Roman" w:hAnsi="Times New Roman" w:cs="Times New Roman"/>
          <w:spacing w:val="-3"/>
          <w:sz w:val="28"/>
          <w:szCs w:val="28"/>
        </w:rPr>
      </w:pPr>
    </w:p>
    <w:p w:rsidR="009A4BAA" w:rsidRPr="00ED7ED9" w:rsidRDefault="009A4BAA" w:rsidP="00CD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ED7ED9">
        <w:rPr>
          <w:rFonts w:ascii="Times New Roman" w:hAnsi="Times New Roman" w:cs="Times New Roman"/>
          <w:sz w:val="28"/>
        </w:rPr>
        <w:t>На уровень показателей, отражающих состояние здоровья населения, оказывают влияние следующие внешние и внутренние факторы.</w:t>
      </w:r>
    </w:p>
    <w:p w:rsidR="009A4BAA" w:rsidRPr="00ED7ED9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7ED9">
        <w:rPr>
          <w:rFonts w:ascii="Times New Roman" w:hAnsi="Times New Roman" w:cs="Times New Roman"/>
          <w:b/>
          <w:sz w:val="28"/>
        </w:rPr>
        <w:t>Внешние факторы: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>по данным ВОЗ здоровье человека на 50 % зависит от образа жизни (социально-экономические ф</w:t>
      </w:r>
      <w:r>
        <w:rPr>
          <w:rFonts w:ascii="Times New Roman" w:hAnsi="Times New Roman" w:cs="Times New Roman"/>
          <w:sz w:val="28"/>
        </w:rPr>
        <w:t xml:space="preserve">акторы, уровень образованности, </w:t>
      </w:r>
      <w:r w:rsidRPr="00ED7ED9">
        <w:rPr>
          <w:rFonts w:ascii="Times New Roman" w:hAnsi="Times New Roman" w:cs="Times New Roman"/>
          <w:sz w:val="28"/>
        </w:rPr>
        <w:t>приверженность к вредн</w:t>
      </w:r>
      <w:r>
        <w:rPr>
          <w:rFonts w:ascii="Times New Roman" w:hAnsi="Times New Roman" w:cs="Times New Roman"/>
          <w:sz w:val="28"/>
        </w:rPr>
        <w:t xml:space="preserve">ым привычкам, ведение здоровогообраза жизни и </w:t>
      </w:r>
      <w:r w:rsidRPr="00ED7ED9">
        <w:rPr>
          <w:rFonts w:ascii="Times New Roman" w:hAnsi="Times New Roman" w:cs="Times New Roman"/>
          <w:sz w:val="28"/>
        </w:rPr>
        <w:t>другие</w:t>
      </w:r>
      <w:r w:rsidRPr="0006566A">
        <w:rPr>
          <w:rFonts w:ascii="Times New Roman" w:hAnsi="Times New Roman" w:cs="Times New Roman"/>
          <w:sz w:val="28"/>
        </w:rPr>
        <w:t>); до 20 % уровень здоровья зависит от состояния окружающей среды.</w:t>
      </w:r>
      <w:r w:rsidRPr="0006566A">
        <w:rPr>
          <w:rFonts w:ascii="Times New Roman" w:hAnsi="Times New Roman" w:cs="Times New Roman"/>
          <w:b/>
          <w:sz w:val="28"/>
        </w:rPr>
        <w:t xml:space="preserve"> </w:t>
      </w:r>
      <w:r w:rsidRPr="0006566A">
        <w:rPr>
          <w:rFonts w:ascii="Times New Roman" w:hAnsi="Times New Roman" w:cs="Times New Roman"/>
          <w:sz w:val="28"/>
        </w:rPr>
        <w:t>В настоящее время только 81,8 %</w:t>
      </w:r>
      <w:r w:rsidRPr="00ED7ED9">
        <w:rPr>
          <w:rFonts w:ascii="Times New Roman" w:hAnsi="Times New Roman" w:cs="Times New Roman"/>
          <w:sz w:val="28"/>
        </w:rPr>
        <w:t xml:space="preserve"> населения обеспечено безопасной </w:t>
      </w:r>
      <w:r>
        <w:rPr>
          <w:rFonts w:ascii="Times New Roman" w:hAnsi="Times New Roman" w:cs="Times New Roman"/>
          <w:sz w:val="28"/>
        </w:rPr>
        <w:t>питьевой</w:t>
      </w:r>
      <w:r w:rsidRPr="00ED7ED9">
        <w:rPr>
          <w:rFonts w:ascii="Times New Roman" w:hAnsi="Times New Roman" w:cs="Times New Roman"/>
          <w:sz w:val="28"/>
        </w:rPr>
        <w:t>водой, что в свою очередь отражается на высоком уровне инфекционной заболеваемости.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 xml:space="preserve">В Казахстане на семь ведущих факторов риска приходится почти </w:t>
      </w:r>
      <w:r w:rsidRPr="0006566A">
        <w:rPr>
          <w:rFonts w:ascii="Times New Roman" w:hAnsi="Times New Roman" w:cs="Times New Roman"/>
          <w:sz w:val="28"/>
        </w:rPr>
        <w:t>60 % общего бремени хронических заболеваний: табакокурение (13,4 %), потребление алкоголя в опасных дозах (12,8 %), повышенное артериальное давление (12,3 %), гиперхолестеринемия (9,6 %), избыточная масса тела (7,4 %), недостаточное потребление фруктов и овощей (5,5 %),</w:t>
      </w:r>
      <w:r w:rsidRPr="00ED7ED9">
        <w:rPr>
          <w:rFonts w:ascii="Times New Roman" w:hAnsi="Times New Roman" w:cs="Times New Roman"/>
          <w:sz w:val="28"/>
        </w:rPr>
        <w:t xml:space="preserve"> низкая физическая активность (3,5 %).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 xml:space="preserve">В настоящее время причинами низкого уровня здоровья населения являются </w:t>
      </w:r>
      <w:r>
        <w:rPr>
          <w:rFonts w:ascii="Times New Roman" w:hAnsi="Times New Roman" w:cs="Times New Roman"/>
          <w:sz w:val="28"/>
        </w:rPr>
        <w:t>недостаточная</w:t>
      </w:r>
      <w:r w:rsidRPr="00ED7ED9">
        <w:rPr>
          <w:rFonts w:ascii="Times New Roman" w:hAnsi="Times New Roman" w:cs="Times New Roman"/>
          <w:sz w:val="28"/>
        </w:rPr>
        <w:t>информированность и мотивация населения в вопросах ведения здорового образа жизни и профилактики заболевании, здорового питания.</w:t>
      </w:r>
    </w:p>
    <w:p w:rsidR="009A4BAA" w:rsidRPr="00ED7ED9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sz w:val="28"/>
        </w:rPr>
      </w:pPr>
      <w:r w:rsidRPr="00ED7ED9">
        <w:rPr>
          <w:rFonts w:ascii="Times New Roman" w:hAnsi="Times New Roman" w:cs="Times New Roman"/>
          <w:b/>
          <w:sz w:val="28"/>
        </w:rPr>
        <w:t>Внутренние факторы: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>недоста</w:t>
      </w:r>
      <w:r>
        <w:rPr>
          <w:rFonts w:ascii="Times New Roman" w:hAnsi="Times New Roman" w:cs="Times New Roman"/>
          <w:sz w:val="28"/>
        </w:rPr>
        <w:t xml:space="preserve">точная эффективность проводимых </w:t>
      </w:r>
      <w:r w:rsidRPr="00ED7ED9">
        <w:rPr>
          <w:rFonts w:ascii="Times New Roman" w:hAnsi="Times New Roman" w:cs="Times New Roman"/>
          <w:sz w:val="28"/>
        </w:rPr>
        <w:t>профилактических осмотров и ранней диагностики;недостаточное внедрение новых методов и протоколов диагностики, лечения и реабилитации заболеваний, основанных на доказательной медицине;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>низкая квалификация специалистов;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>отсутствие преемственности между ПМСП и стационаром.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>На состояние санитарно-эпидемиологической ситуации и эффективности деятельности службы оказывают влияние следующие внутренние факторы: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>недостаточная роль службы в общественном здравоохранении, в том числе по профилактике и снижению заболеваемости неинфекционными заболеваниями;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>несовершенная нормативная правовая база органов и организации службы, низкий уровень ее гармонизации с международными стандартами;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 xml:space="preserve">недостаточная эффективность и оперативность проводимых лабораторных </w:t>
      </w:r>
      <w:r w:rsidRPr="00ED7ED9">
        <w:rPr>
          <w:rFonts w:ascii="Times New Roman" w:hAnsi="Times New Roman" w:cs="Times New Roman"/>
          <w:sz w:val="28"/>
        </w:rPr>
        <w:lastRenderedPageBreak/>
        <w:t>исследований организациями службы;</w:t>
      </w:r>
      <w:r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низкий уровень внедрения в </w:t>
      </w:r>
      <w:r w:rsidRPr="00ED7ED9">
        <w:rPr>
          <w:rFonts w:ascii="Times New Roman" w:hAnsi="Times New Roman" w:cs="Times New Roman"/>
          <w:sz w:val="28"/>
        </w:rPr>
        <w:t>деятельность организаций санит</w:t>
      </w:r>
      <w:r>
        <w:rPr>
          <w:rFonts w:ascii="Times New Roman" w:hAnsi="Times New Roman" w:cs="Times New Roman"/>
          <w:sz w:val="28"/>
        </w:rPr>
        <w:t xml:space="preserve">арно-эпидемиологической службы, </w:t>
      </w:r>
      <w:r w:rsidRPr="00ED7ED9">
        <w:rPr>
          <w:rFonts w:ascii="Times New Roman" w:hAnsi="Times New Roman" w:cs="Times New Roman"/>
          <w:sz w:val="28"/>
        </w:rPr>
        <w:t>проводящих лабораторные исследование современных инновационных методов работы;</w:t>
      </w:r>
      <w:r>
        <w:rPr>
          <w:rFonts w:ascii="Times New Roman" w:hAnsi="Times New Roman" w:cs="Times New Roman"/>
          <w:b/>
          <w:sz w:val="28"/>
        </w:rPr>
        <w:t xml:space="preserve"> </w:t>
      </w:r>
      <w:r w:rsidRPr="00ED7ED9">
        <w:rPr>
          <w:rFonts w:ascii="Times New Roman" w:hAnsi="Times New Roman" w:cs="Times New Roman"/>
          <w:sz w:val="28"/>
        </w:rPr>
        <w:t xml:space="preserve">недостаточный уровень внедрения системы прогнозирования, оценки </w:t>
      </w:r>
    </w:p>
    <w:p w:rsidR="009A4BAA" w:rsidRPr="00ED7ED9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ED9">
        <w:rPr>
          <w:rFonts w:ascii="Times New Roman" w:hAnsi="Times New Roman" w:cs="Times New Roman"/>
          <w:sz w:val="28"/>
        </w:rPr>
        <w:t xml:space="preserve">управления рисками в части оптимизации и сокращения проверок субъектов </w:t>
      </w:r>
    </w:p>
    <w:p w:rsidR="009A4BAA" w:rsidRPr="007830C7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ED7ED9">
        <w:rPr>
          <w:rFonts w:ascii="Times New Roman" w:hAnsi="Times New Roman" w:cs="Times New Roman"/>
          <w:sz w:val="28"/>
        </w:rPr>
        <w:t>частного предпринимательства;</w:t>
      </w:r>
      <w:r>
        <w:rPr>
          <w:rFonts w:ascii="Times New Roman" w:hAnsi="Times New Roman" w:cs="Times New Roman"/>
          <w:sz w:val="28"/>
        </w:rPr>
        <w:t xml:space="preserve"> </w:t>
      </w:r>
      <w:r w:rsidRPr="007830C7">
        <w:rPr>
          <w:rFonts w:ascii="Times New Roman" w:hAnsi="Times New Roman" w:cs="Times New Roman"/>
          <w:sz w:val="28"/>
        </w:rPr>
        <w:t xml:space="preserve">низкий уровень развития производственной базы по выпуску медицинских </w:t>
      </w:r>
      <w:r>
        <w:rPr>
          <w:rFonts w:ascii="Times New Roman" w:hAnsi="Times New Roman" w:cs="Times New Roman"/>
          <w:sz w:val="28"/>
        </w:rPr>
        <w:t xml:space="preserve"> </w:t>
      </w:r>
      <w:r w:rsidRPr="007830C7">
        <w:rPr>
          <w:rFonts w:ascii="Times New Roman" w:hAnsi="Times New Roman" w:cs="Times New Roman"/>
          <w:sz w:val="28"/>
        </w:rPr>
        <w:t>иммунобиологических препаратов, в перву</w:t>
      </w:r>
      <w:r>
        <w:rPr>
          <w:rFonts w:ascii="Times New Roman" w:hAnsi="Times New Roman" w:cs="Times New Roman"/>
          <w:sz w:val="28"/>
        </w:rPr>
        <w:t xml:space="preserve">ю очередь диагностикумов, тест </w:t>
      </w:r>
      <w:r w:rsidRPr="007830C7">
        <w:rPr>
          <w:rFonts w:ascii="Times New Roman" w:hAnsi="Times New Roman" w:cs="Times New Roman"/>
          <w:sz w:val="28"/>
        </w:rPr>
        <w:t>систем и др.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7830C7">
        <w:rPr>
          <w:rFonts w:ascii="Times New Roman" w:hAnsi="Times New Roman" w:cs="Times New Roman"/>
          <w:sz w:val="28"/>
        </w:rPr>
        <w:t>В соответствии с полученными результ</w:t>
      </w:r>
      <w:r>
        <w:rPr>
          <w:rFonts w:ascii="Times New Roman" w:hAnsi="Times New Roman" w:cs="Times New Roman"/>
          <w:sz w:val="28"/>
        </w:rPr>
        <w:t xml:space="preserve">атами можно сделать вывод, что </w:t>
      </w:r>
      <w:r w:rsidRPr="007830C7">
        <w:rPr>
          <w:rFonts w:ascii="Times New Roman" w:hAnsi="Times New Roman" w:cs="Times New Roman"/>
          <w:sz w:val="28"/>
        </w:rPr>
        <w:t>наиболее важными факторами, занимающим</w:t>
      </w:r>
      <w:r>
        <w:rPr>
          <w:rFonts w:ascii="Times New Roman" w:hAnsi="Times New Roman" w:cs="Times New Roman"/>
          <w:sz w:val="28"/>
        </w:rPr>
        <w:t xml:space="preserve">и первые места, в деятельности </w:t>
      </w:r>
      <w:r w:rsidRPr="007830C7">
        <w:rPr>
          <w:rFonts w:ascii="Times New Roman" w:hAnsi="Times New Roman" w:cs="Times New Roman"/>
          <w:sz w:val="28"/>
        </w:rPr>
        <w:t>клиники являются:</w:t>
      </w: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</w:rPr>
      </w:pPr>
    </w:p>
    <w:p w:rsidR="009A4BAA" w:rsidRPr="0064526F" w:rsidRDefault="009A4BAA" w:rsidP="00CD516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4526F">
        <w:rPr>
          <w:rFonts w:ascii="Times New Roman" w:hAnsi="Times New Roman" w:cs="Times New Roman"/>
          <w:b/>
          <w:sz w:val="28"/>
        </w:rPr>
        <w:t>Кадры</w:t>
      </w:r>
    </w:p>
    <w:p w:rsidR="009A4BAA" w:rsidRPr="0064526F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526F">
        <w:rPr>
          <w:rFonts w:ascii="Times New Roman" w:hAnsi="Times New Roman" w:cs="Times New Roman"/>
          <w:sz w:val="28"/>
        </w:rPr>
        <w:t xml:space="preserve">Количество врачей: </w:t>
      </w:r>
      <w:r w:rsidR="0064526F" w:rsidRPr="0064526F">
        <w:rPr>
          <w:rFonts w:ascii="Times New Roman" w:hAnsi="Times New Roman" w:cs="Times New Roman"/>
          <w:sz w:val="28"/>
        </w:rPr>
        <w:t>25</w:t>
      </w:r>
    </w:p>
    <w:p w:rsidR="009A4BAA" w:rsidRPr="0064526F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526F">
        <w:rPr>
          <w:rFonts w:ascii="Times New Roman" w:hAnsi="Times New Roman" w:cs="Times New Roman"/>
          <w:sz w:val="28"/>
        </w:rPr>
        <w:t xml:space="preserve">Количество средних медицинских работников:    </w:t>
      </w:r>
      <w:r w:rsidR="0064526F" w:rsidRPr="0064526F">
        <w:rPr>
          <w:rFonts w:ascii="Times New Roman" w:hAnsi="Times New Roman" w:cs="Times New Roman"/>
          <w:sz w:val="28"/>
        </w:rPr>
        <w:t>143</w:t>
      </w:r>
    </w:p>
    <w:p w:rsidR="0064526F" w:rsidRPr="0064526F" w:rsidRDefault="0064526F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526F">
        <w:rPr>
          <w:rFonts w:ascii="Times New Roman" w:hAnsi="Times New Roman" w:cs="Times New Roman"/>
          <w:sz w:val="28"/>
        </w:rPr>
        <w:t>Младший персонал: 68</w:t>
      </w:r>
    </w:p>
    <w:p w:rsidR="009A4BAA" w:rsidRPr="0064526F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64526F">
        <w:rPr>
          <w:rFonts w:ascii="Times New Roman" w:hAnsi="Times New Roman" w:cs="Times New Roman"/>
          <w:sz w:val="28"/>
        </w:rPr>
        <w:t xml:space="preserve">Прочие:   </w:t>
      </w:r>
      <w:r w:rsidR="0064526F" w:rsidRPr="0064526F">
        <w:rPr>
          <w:rFonts w:ascii="Times New Roman" w:hAnsi="Times New Roman" w:cs="Times New Roman"/>
          <w:sz w:val="28"/>
        </w:rPr>
        <w:t>78</w:t>
      </w:r>
    </w:p>
    <w:p w:rsidR="009A4BAA" w:rsidRPr="00C1770A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A4BAA" w:rsidRPr="003B3F66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3F66">
        <w:rPr>
          <w:rFonts w:ascii="Times New Roman" w:hAnsi="Times New Roman" w:cs="Times New Roman"/>
          <w:b/>
          <w:sz w:val="28"/>
        </w:rPr>
        <w:t>Всего штатных ед</w:t>
      </w:r>
      <w:r w:rsidR="008E7A91">
        <w:rPr>
          <w:rFonts w:ascii="Times New Roman" w:hAnsi="Times New Roman" w:cs="Times New Roman"/>
          <w:b/>
          <w:sz w:val="28"/>
        </w:rPr>
        <w:t>.</w:t>
      </w:r>
      <w:r w:rsidRPr="003B3F66">
        <w:rPr>
          <w:rFonts w:ascii="Times New Roman" w:hAnsi="Times New Roman" w:cs="Times New Roman"/>
          <w:sz w:val="28"/>
        </w:rPr>
        <w:t xml:space="preserve"> – </w:t>
      </w:r>
      <w:r w:rsidR="000E6F0E" w:rsidRPr="003B3F66">
        <w:rPr>
          <w:rFonts w:ascii="Times New Roman" w:hAnsi="Times New Roman" w:cs="Times New Roman"/>
          <w:sz w:val="28"/>
        </w:rPr>
        <w:t>324,5</w:t>
      </w:r>
      <w:r w:rsidRPr="003B3F66">
        <w:rPr>
          <w:rFonts w:ascii="Times New Roman" w:hAnsi="Times New Roman" w:cs="Times New Roman"/>
          <w:sz w:val="28"/>
        </w:rPr>
        <w:t xml:space="preserve"> в том числе:</w:t>
      </w:r>
    </w:p>
    <w:p w:rsidR="009A4BAA" w:rsidRPr="003B3F66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3F66">
        <w:rPr>
          <w:rFonts w:ascii="Times New Roman" w:hAnsi="Times New Roman" w:cs="Times New Roman"/>
          <w:sz w:val="28"/>
        </w:rPr>
        <w:t xml:space="preserve">- врачи – </w:t>
      </w:r>
      <w:r w:rsidR="000E6F0E" w:rsidRPr="003B3F66">
        <w:rPr>
          <w:rFonts w:ascii="Times New Roman" w:hAnsi="Times New Roman" w:cs="Times New Roman"/>
          <w:sz w:val="28"/>
        </w:rPr>
        <w:t>40,5</w:t>
      </w:r>
      <w:r w:rsidRPr="003B3F66">
        <w:rPr>
          <w:rFonts w:ascii="Times New Roman" w:hAnsi="Times New Roman" w:cs="Times New Roman"/>
          <w:sz w:val="28"/>
        </w:rPr>
        <w:t xml:space="preserve"> (укомплектованность – </w:t>
      </w:r>
      <w:r w:rsidR="000E6F0E" w:rsidRPr="003B3F66">
        <w:rPr>
          <w:rFonts w:ascii="Times New Roman" w:hAnsi="Times New Roman" w:cs="Times New Roman"/>
          <w:sz w:val="28"/>
        </w:rPr>
        <w:t>94,2</w:t>
      </w:r>
      <w:r w:rsidRPr="003B3F66">
        <w:rPr>
          <w:rFonts w:ascii="Times New Roman" w:hAnsi="Times New Roman" w:cs="Times New Roman"/>
          <w:sz w:val="28"/>
        </w:rPr>
        <w:t xml:space="preserve"> %)</w:t>
      </w:r>
    </w:p>
    <w:p w:rsidR="009A4BAA" w:rsidRPr="003B3F66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3F66">
        <w:rPr>
          <w:rFonts w:ascii="Times New Roman" w:hAnsi="Times New Roman" w:cs="Times New Roman"/>
          <w:sz w:val="28"/>
        </w:rPr>
        <w:t xml:space="preserve">- средние медицинские работники – </w:t>
      </w:r>
      <w:r w:rsidR="000E6F0E" w:rsidRPr="003B3F66">
        <w:rPr>
          <w:rFonts w:ascii="Times New Roman" w:hAnsi="Times New Roman" w:cs="Times New Roman"/>
          <w:sz w:val="28"/>
        </w:rPr>
        <w:t>147,25</w:t>
      </w:r>
      <w:r w:rsidRPr="003B3F66">
        <w:rPr>
          <w:rFonts w:ascii="Times New Roman" w:hAnsi="Times New Roman" w:cs="Times New Roman"/>
          <w:sz w:val="28"/>
        </w:rPr>
        <w:t xml:space="preserve"> (</w:t>
      </w:r>
      <w:r w:rsidR="000E6F0E" w:rsidRPr="003B3F66">
        <w:rPr>
          <w:rFonts w:ascii="Times New Roman" w:hAnsi="Times New Roman" w:cs="Times New Roman"/>
          <w:sz w:val="28"/>
        </w:rPr>
        <w:t xml:space="preserve">96,3 </w:t>
      </w:r>
      <w:r w:rsidRPr="003B3F66">
        <w:rPr>
          <w:rFonts w:ascii="Times New Roman" w:hAnsi="Times New Roman" w:cs="Times New Roman"/>
          <w:sz w:val="28"/>
        </w:rPr>
        <w:t>%)</w:t>
      </w:r>
    </w:p>
    <w:p w:rsidR="009A4BAA" w:rsidRPr="003B3F66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3F66">
        <w:rPr>
          <w:rFonts w:ascii="Times New Roman" w:hAnsi="Times New Roman" w:cs="Times New Roman"/>
          <w:sz w:val="28"/>
        </w:rPr>
        <w:t xml:space="preserve">- младший медперсонал </w:t>
      </w:r>
      <w:r w:rsidR="000E6F0E" w:rsidRPr="003B3F66">
        <w:rPr>
          <w:rFonts w:ascii="Times New Roman" w:hAnsi="Times New Roman" w:cs="Times New Roman"/>
          <w:sz w:val="28"/>
        </w:rPr>
        <w:t>69,0</w:t>
      </w:r>
      <w:r w:rsidRPr="003B3F66">
        <w:rPr>
          <w:rFonts w:ascii="Times New Roman" w:hAnsi="Times New Roman" w:cs="Times New Roman"/>
          <w:sz w:val="28"/>
        </w:rPr>
        <w:t xml:space="preserve"> (100 %)</w:t>
      </w:r>
    </w:p>
    <w:p w:rsidR="009A4BAA" w:rsidRPr="003B3F66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3F66">
        <w:rPr>
          <w:rFonts w:ascii="Times New Roman" w:hAnsi="Times New Roman" w:cs="Times New Roman"/>
          <w:sz w:val="28"/>
        </w:rPr>
        <w:t xml:space="preserve">- прочий медперсонал – </w:t>
      </w:r>
      <w:r w:rsidR="000E6F0E" w:rsidRPr="003B3F66">
        <w:rPr>
          <w:rFonts w:ascii="Times New Roman" w:hAnsi="Times New Roman" w:cs="Times New Roman"/>
          <w:sz w:val="28"/>
        </w:rPr>
        <w:t>67,75</w:t>
      </w:r>
      <w:r w:rsidRPr="003B3F66">
        <w:rPr>
          <w:rFonts w:ascii="Times New Roman" w:hAnsi="Times New Roman" w:cs="Times New Roman"/>
          <w:sz w:val="28"/>
        </w:rPr>
        <w:t xml:space="preserve"> (</w:t>
      </w:r>
      <w:r w:rsidR="000E6F0E" w:rsidRPr="003B3F66">
        <w:rPr>
          <w:rFonts w:ascii="Times New Roman" w:hAnsi="Times New Roman" w:cs="Times New Roman"/>
          <w:sz w:val="28"/>
        </w:rPr>
        <w:t>95,2</w:t>
      </w:r>
      <w:r w:rsidRPr="003B3F66">
        <w:rPr>
          <w:rFonts w:ascii="Times New Roman" w:hAnsi="Times New Roman" w:cs="Times New Roman"/>
          <w:sz w:val="28"/>
        </w:rPr>
        <w:t xml:space="preserve"> %)</w:t>
      </w:r>
    </w:p>
    <w:p w:rsidR="009A4BAA" w:rsidRPr="003B3F66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3B3F66">
        <w:rPr>
          <w:rFonts w:ascii="Times New Roman" w:hAnsi="Times New Roman" w:cs="Times New Roman"/>
          <w:sz w:val="28"/>
        </w:rPr>
        <w:t>Из них по ПМСП   -</w:t>
      </w:r>
      <w:r w:rsidR="00184E1A" w:rsidRPr="003B3F66">
        <w:rPr>
          <w:rFonts w:ascii="Times New Roman" w:hAnsi="Times New Roman" w:cs="Times New Roman"/>
          <w:sz w:val="28"/>
        </w:rPr>
        <w:t xml:space="preserve"> 212,0</w:t>
      </w:r>
    </w:p>
    <w:p w:rsidR="009A4BAA" w:rsidRPr="00D14495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D14495">
        <w:rPr>
          <w:rFonts w:ascii="Times New Roman" w:hAnsi="Times New Roman" w:cs="Times New Roman"/>
          <w:sz w:val="28"/>
        </w:rPr>
        <w:t xml:space="preserve">врачи </w:t>
      </w:r>
      <w:r w:rsidR="00452E86" w:rsidRPr="00D14495">
        <w:rPr>
          <w:rFonts w:ascii="Times New Roman" w:hAnsi="Times New Roman" w:cs="Times New Roman"/>
          <w:sz w:val="28"/>
        </w:rPr>
        <w:t>32,25</w:t>
      </w:r>
      <w:r w:rsidRPr="00D14495">
        <w:rPr>
          <w:rFonts w:ascii="Times New Roman" w:hAnsi="Times New Roman" w:cs="Times New Roman"/>
          <w:sz w:val="28"/>
        </w:rPr>
        <w:t xml:space="preserve"> (</w:t>
      </w:r>
      <w:r w:rsidR="00452E86" w:rsidRPr="00D14495">
        <w:rPr>
          <w:rFonts w:ascii="Times New Roman" w:hAnsi="Times New Roman" w:cs="Times New Roman"/>
          <w:sz w:val="28"/>
        </w:rPr>
        <w:t>73,6 %</w:t>
      </w:r>
      <w:r w:rsidR="00D14495">
        <w:rPr>
          <w:rFonts w:ascii="Times New Roman" w:hAnsi="Times New Roman" w:cs="Times New Roman"/>
          <w:sz w:val="28"/>
        </w:rPr>
        <w:t>), средний мед.п</w:t>
      </w:r>
      <w:r w:rsidRPr="00D14495">
        <w:rPr>
          <w:rFonts w:ascii="Times New Roman" w:hAnsi="Times New Roman" w:cs="Times New Roman"/>
          <w:sz w:val="28"/>
        </w:rPr>
        <w:t xml:space="preserve">ерсонал – </w:t>
      </w:r>
      <w:r w:rsidR="00452E86" w:rsidRPr="00D14495">
        <w:rPr>
          <w:rFonts w:ascii="Times New Roman" w:hAnsi="Times New Roman" w:cs="Times New Roman"/>
          <w:sz w:val="28"/>
        </w:rPr>
        <w:t xml:space="preserve">111,25 (95,5 </w:t>
      </w:r>
      <w:r w:rsidRPr="00D14495">
        <w:rPr>
          <w:rFonts w:ascii="Times New Roman" w:hAnsi="Times New Roman" w:cs="Times New Roman"/>
          <w:sz w:val="28"/>
        </w:rPr>
        <w:t>%)</w:t>
      </w:r>
    </w:p>
    <w:p w:rsidR="009A4BAA" w:rsidRPr="00C1770A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A4BAA" w:rsidRPr="00C53009" w:rsidRDefault="009A4BAA" w:rsidP="00CD516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3009">
        <w:rPr>
          <w:rFonts w:ascii="Times New Roman" w:hAnsi="Times New Roman" w:cs="Times New Roman"/>
          <w:b/>
          <w:sz w:val="28"/>
        </w:rPr>
        <w:t>Категорийность врачебного персонала</w:t>
      </w:r>
      <w:r w:rsidRPr="00C53009">
        <w:rPr>
          <w:rFonts w:ascii="Times New Roman" w:hAnsi="Times New Roman" w:cs="Times New Roman"/>
          <w:sz w:val="28"/>
        </w:rPr>
        <w:t xml:space="preserve"> – </w:t>
      </w:r>
      <w:r w:rsidR="00D14495" w:rsidRPr="00C53009">
        <w:rPr>
          <w:rFonts w:ascii="Times New Roman" w:hAnsi="Times New Roman" w:cs="Times New Roman"/>
          <w:sz w:val="28"/>
        </w:rPr>
        <w:t xml:space="preserve">20 </w:t>
      </w:r>
      <w:r w:rsidRPr="00C53009">
        <w:rPr>
          <w:rFonts w:ascii="Times New Roman" w:hAnsi="Times New Roman" w:cs="Times New Roman"/>
          <w:sz w:val="28"/>
        </w:rPr>
        <w:t>%:</w:t>
      </w:r>
    </w:p>
    <w:p w:rsidR="009A4BAA" w:rsidRPr="00C53009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3009">
        <w:rPr>
          <w:rFonts w:ascii="Times New Roman" w:hAnsi="Times New Roman" w:cs="Times New Roman"/>
          <w:sz w:val="28"/>
        </w:rPr>
        <w:t xml:space="preserve">высшая </w:t>
      </w:r>
      <w:r w:rsidR="00D14495" w:rsidRPr="00C53009">
        <w:rPr>
          <w:rFonts w:ascii="Times New Roman" w:hAnsi="Times New Roman" w:cs="Times New Roman"/>
          <w:sz w:val="28"/>
        </w:rPr>
        <w:t>–</w:t>
      </w:r>
      <w:r w:rsidRPr="00C53009">
        <w:rPr>
          <w:rFonts w:ascii="Times New Roman" w:hAnsi="Times New Roman" w:cs="Times New Roman"/>
          <w:sz w:val="28"/>
        </w:rPr>
        <w:t xml:space="preserve"> </w:t>
      </w:r>
      <w:r w:rsidR="00D14495" w:rsidRPr="00C53009">
        <w:rPr>
          <w:rFonts w:ascii="Times New Roman" w:hAnsi="Times New Roman" w:cs="Times New Roman"/>
          <w:sz w:val="28"/>
        </w:rPr>
        <w:t>3, первая - 2</w:t>
      </w:r>
    </w:p>
    <w:p w:rsidR="009A4BAA" w:rsidRPr="00C53009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3009">
        <w:rPr>
          <w:rFonts w:ascii="Times New Roman" w:hAnsi="Times New Roman" w:cs="Times New Roman"/>
          <w:sz w:val="28"/>
        </w:rPr>
        <w:t xml:space="preserve">средний медицинский персонал – </w:t>
      </w:r>
      <w:r w:rsidR="00DB3E36" w:rsidRPr="00C53009">
        <w:rPr>
          <w:rFonts w:ascii="Times New Roman" w:hAnsi="Times New Roman" w:cs="Times New Roman"/>
          <w:sz w:val="28"/>
        </w:rPr>
        <w:t>21</w:t>
      </w:r>
      <w:r w:rsidRPr="00C53009">
        <w:rPr>
          <w:rFonts w:ascii="Times New Roman" w:hAnsi="Times New Roman" w:cs="Times New Roman"/>
          <w:sz w:val="28"/>
        </w:rPr>
        <w:t>%:</w:t>
      </w:r>
    </w:p>
    <w:p w:rsidR="009A4BAA" w:rsidRPr="00C53009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3009">
        <w:rPr>
          <w:rFonts w:ascii="Times New Roman" w:hAnsi="Times New Roman" w:cs="Times New Roman"/>
          <w:sz w:val="28"/>
        </w:rPr>
        <w:t xml:space="preserve">высшая – </w:t>
      </w:r>
      <w:r w:rsidR="00DB3E36" w:rsidRPr="00C53009">
        <w:rPr>
          <w:rFonts w:ascii="Times New Roman" w:hAnsi="Times New Roman" w:cs="Times New Roman"/>
          <w:sz w:val="28"/>
        </w:rPr>
        <w:t>13</w:t>
      </w:r>
    </w:p>
    <w:p w:rsidR="009A4BAA" w:rsidRPr="00C53009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3009">
        <w:rPr>
          <w:rFonts w:ascii="Times New Roman" w:hAnsi="Times New Roman" w:cs="Times New Roman"/>
          <w:sz w:val="28"/>
        </w:rPr>
        <w:t xml:space="preserve">первая – </w:t>
      </w:r>
      <w:r w:rsidR="00DB3E36" w:rsidRPr="00C53009">
        <w:rPr>
          <w:rFonts w:ascii="Times New Roman" w:hAnsi="Times New Roman" w:cs="Times New Roman"/>
          <w:sz w:val="28"/>
        </w:rPr>
        <w:t>16</w:t>
      </w:r>
    </w:p>
    <w:p w:rsidR="009A4BAA" w:rsidRPr="00C53009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C53009">
        <w:rPr>
          <w:rFonts w:ascii="Times New Roman" w:hAnsi="Times New Roman" w:cs="Times New Roman"/>
          <w:sz w:val="28"/>
        </w:rPr>
        <w:t xml:space="preserve">вторая - </w:t>
      </w:r>
      <w:r w:rsidR="00DB3E36" w:rsidRPr="00C53009">
        <w:rPr>
          <w:rFonts w:ascii="Times New Roman" w:hAnsi="Times New Roman" w:cs="Times New Roman"/>
          <w:sz w:val="28"/>
        </w:rPr>
        <w:t>1</w:t>
      </w:r>
    </w:p>
    <w:p w:rsidR="009A4BAA" w:rsidRPr="00C1770A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A4BAA" w:rsidRPr="00E165FD" w:rsidRDefault="009A4BAA" w:rsidP="00CD516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65FD">
        <w:rPr>
          <w:rFonts w:ascii="Times New Roman" w:hAnsi="Times New Roman" w:cs="Times New Roman"/>
          <w:b/>
          <w:sz w:val="28"/>
        </w:rPr>
        <w:t xml:space="preserve">Транспорт  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 xml:space="preserve">всего </w:t>
      </w:r>
      <w:r w:rsidR="00CE620F" w:rsidRPr="00E165FD">
        <w:rPr>
          <w:rFonts w:ascii="Times New Roman" w:hAnsi="Times New Roman" w:cs="Times New Roman"/>
          <w:sz w:val="28"/>
        </w:rPr>
        <w:t>25</w:t>
      </w:r>
      <w:r w:rsidRPr="00E165FD">
        <w:rPr>
          <w:rFonts w:ascii="Times New Roman" w:hAnsi="Times New Roman" w:cs="Times New Roman"/>
          <w:sz w:val="28"/>
        </w:rPr>
        <w:t xml:space="preserve"> единиц (ЦРБ  со корой помощью </w:t>
      </w:r>
      <w:r w:rsidR="00CE620F" w:rsidRPr="00E165FD">
        <w:rPr>
          <w:rFonts w:ascii="Times New Roman" w:hAnsi="Times New Roman" w:cs="Times New Roman"/>
          <w:sz w:val="28"/>
        </w:rPr>
        <w:t>13</w:t>
      </w:r>
      <w:r w:rsidRPr="00E165FD">
        <w:rPr>
          <w:rFonts w:ascii="Times New Roman" w:hAnsi="Times New Roman" w:cs="Times New Roman"/>
          <w:sz w:val="28"/>
        </w:rPr>
        <w:t xml:space="preserve"> единиц, ВА </w:t>
      </w:r>
      <w:r w:rsidR="00CE620F" w:rsidRPr="00E165FD">
        <w:rPr>
          <w:rFonts w:ascii="Times New Roman" w:hAnsi="Times New Roman" w:cs="Times New Roman"/>
          <w:sz w:val="28"/>
        </w:rPr>
        <w:t>3</w:t>
      </w:r>
      <w:r w:rsidRPr="00E165FD">
        <w:rPr>
          <w:rFonts w:ascii="Times New Roman" w:hAnsi="Times New Roman" w:cs="Times New Roman"/>
          <w:sz w:val="28"/>
        </w:rPr>
        <w:t xml:space="preserve"> единиц, ФАПы </w:t>
      </w:r>
      <w:r w:rsidR="00CE620F" w:rsidRPr="00E165FD">
        <w:rPr>
          <w:rFonts w:ascii="Times New Roman" w:hAnsi="Times New Roman" w:cs="Times New Roman"/>
          <w:sz w:val="28"/>
        </w:rPr>
        <w:t>4</w:t>
      </w:r>
      <w:r w:rsidRPr="00E165FD">
        <w:rPr>
          <w:rFonts w:ascii="Times New Roman" w:hAnsi="Times New Roman" w:cs="Times New Roman"/>
          <w:sz w:val="28"/>
        </w:rPr>
        <w:t xml:space="preserve">  единиц, МП 5 единиц обеспечены автотранспортом)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 xml:space="preserve">Общая площадь комплекса – </w:t>
      </w:r>
      <w:r w:rsidR="00CE620F" w:rsidRPr="00E165FD">
        <w:rPr>
          <w:rFonts w:ascii="Times New Roman" w:hAnsi="Times New Roman" w:cs="Times New Roman"/>
          <w:sz w:val="28"/>
        </w:rPr>
        <w:t>6744</w:t>
      </w:r>
      <w:r w:rsidRPr="00E165FD">
        <w:rPr>
          <w:rFonts w:ascii="Times New Roman" w:hAnsi="Times New Roman" w:cs="Times New Roman"/>
          <w:sz w:val="28"/>
        </w:rPr>
        <w:t xml:space="preserve"> кв.м, в том числе: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 xml:space="preserve">лечебный корпус –площадь </w:t>
      </w:r>
      <w:r w:rsidR="00CE620F" w:rsidRPr="00E165FD">
        <w:rPr>
          <w:rFonts w:ascii="Times New Roman" w:hAnsi="Times New Roman" w:cs="Times New Roman"/>
          <w:sz w:val="28"/>
        </w:rPr>
        <w:t>3527,4</w:t>
      </w:r>
      <w:r w:rsidRPr="00E165FD">
        <w:rPr>
          <w:rFonts w:ascii="Times New Roman" w:hAnsi="Times New Roman" w:cs="Times New Roman"/>
          <w:sz w:val="28"/>
        </w:rPr>
        <w:t xml:space="preserve"> кв.м;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 xml:space="preserve">инфекционный корпус – </w:t>
      </w:r>
      <w:r w:rsidR="00CE620F" w:rsidRPr="00E165FD">
        <w:rPr>
          <w:rFonts w:ascii="Times New Roman" w:hAnsi="Times New Roman" w:cs="Times New Roman"/>
          <w:sz w:val="28"/>
        </w:rPr>
        <w:t>7</w:t>
      </w:r>
      <w:r w:rsidRPr="00E165FD">
        <w:rPr>
          <w:rFonts w:ascii="Times New Roman" w:hAnsi="Times New Roman" w:cs="Times New Roman"/>
          <w:sz w:val="28"/>
        </w:rPr>
        <w:t xml:space="preserve"> коек, площадь – </w:t>
      </w:r>
      <w:r w:rsidR="00CE620F" w:rsidRPr="00E165FD">
        <w:rPr>
          <w:rFonts w:ascii="Times New Roman" w:hAnsi="Times New Roman" w:cs="Times New Roman"/>
          <w:sz w:val="28"/>
        </w:rPr>
        <w:t>456,4</w:t>
      </w:r>
      <w:r w:rsidRPr="00E165FD">
        <w:rPr>
          <w:rFonts w:ascii="Times New Roman" w:hAnsi="Times New Roman" w:cs="Times New Roman"/>
          <w:sz w:val="28"/>
        </w:rPr>
        <w:t xml:space="preserve"> кв.м;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>котельная – 121,7 кв.м;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>прачечная – 141,7 кв.м;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>хоз. блок – 353,8 кв.м; автоклавная – 108,7 кв. м</w:t>
      </w:r>
    </w:p>
    <w:p w:rsidR="009A4BAA" w:rsidRPr="00C1770A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highlight w:val="yellow"/>
        </w:rPr>
      </w:pPr>
    </w:p>
    <w:p w:rsidR="009A4BAA" w:rsidRPr="00E165FD" w:rsidRDefault="009A4BAA" w:rsidP="00CD5164">
      <w:pPr>
        <w:pStyle w:val="a3"/>
        <w:numPr>
          <w:ilvl w:val="0"/>
          <w:numId w:val="6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165FD">
        <w:rPr>
          <w:rFonts w:ascii="Times New Roman" w:hAnsi="Times New Roman" w:cs="Times New Roman"/>
          <w:b/>
          <w:sz w:val="28"/>
        </w:rPr>
        <w:t>Материально техническая база: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lastRenderedPageBreak/>
        <w:t xml:space="preserve">Оснащенность медицинским оборудованием </w:t>
      </w:r>
      <w:r w:rsidR="00E165FD" w:rsidRPr="00E165FD">
        <w:rPr>
          <w:rFonts w:ascii="Times New Roman" w:hAnsi="Times New Roman" w:cs="Times New Roman"/>
          <w:sz w:val="28"/>
        </w:rPr>
        <w:t xml:space="preserve">83,3 </w:t>
      </w:r>
      <w:r w:rsidRPr="00E165FD">
        <w:rPr>
          <w:rFonts w:ascii="Times New Roman" w:hAnsi="Times New Roman" w:cs="Times New Roman"/>
          <w:sz w:val="28"/>
        </w:rPr>
        <w:t>%</w:t>
      </w:r>
    </w:p>
    <w:p w:rsidR="009A4BAA" w:rsidRPr="00E165FD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E165FD">
        <w:rPr>
          <w:rFonts w:ascii="Times New Roman" w:hAnsi="Times New Roman" w:cs="Times New Roman"/>
          <w:sz w:val="28"/>
        </w:rPr>
        <w:t xml:space="preserve">Компьютеризация ЦРБ с поликлиникой – </w:t>
      </w:r>
      <w:r w:rsidR="00E165FD" w:rsidRPr="00E165FD">
        <w:rPr>
          <w:rFonts w:ascii="Times New Roman" w:hAnsi="Times New Roman" w:cs="Times New Roman"/>
          <w:sz w:val="28"/>
        </w:rPr>
        <w:t>9</w:t>
      </w:r>
      <w:r w:rsidRPr="00E165FD">
        <w:rPr>
          <w:rFonts w:ascii="Times New Roman" w:hAnsi="Times New Roman" w:cs="Times New Roman"/>
          <w:sz w:val="28"/>
        </w:rPr>
        <w:t>0</w:t>
      </w:r>
      <w:r w:rsidR="00E165FD" w:rsidRPr="00E165FD">
        <w:rPr>
          <w:rFonts w:ascii="Times New Roman" w:hAnsi="Times New Roman" w:cs="Times New Roman"/>
          <w:sz w:val="28"/>
        </w:rPr>
        <w:t xml:space="preserve"> </w:t>
      </w:r>
      <w:r w:rsidRPr="00E165FD">
        <w:rPr>
          <w:rFonts w:ascii="Times New Roman" w:hAnsi="Times New Roman" w:cs="Times New Roman"/>
          <w:sz w:val="28"/>
        </w:rPr>
        <w:t>%</w:t>
      </w:r>
    </w:p>
    <w:p w:rsidR="009A4BAA" w:rsidRPr="00020852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3441F7" w:rsidRDefault="009A4BAA" w:rsidP="003F75DC">
      <w:pPr>
        <w:tabs>
          <w:tab w:val="left" w:pos="3138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2.4 SWOT-анализ</w:t>
      </w:r>
      <w:r w:rsidRPr="003441F7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ab/>
      </w:r>
    </w:p>
    <w:p w:rsidR="009A4BAA" w:rsidRDefault="009A4BAA" w:rsidP="00CD5164">
      <w:pPr>
        <w:spacing w:after="0" w:line="240" w:lineRule="auto"/>
        <w:ind w:firstLine="567"/>
        <w:rPr>
          <w:rFonts w:ascii="Times New Roman" w:hAnsi="Times New Roman" w:cs="Times New Roman"/>
          <w:color w:val="000000"/>
          <w:sz w:val="28"/>
          <w:szCs w:val="28"/>
        </w:rPr>
      </w:pPr>
    </w:p>
    <w:p w:rsidR="009A4BAA" w:rsidRPr="00D3785A" w:rsidRDefault="009A4BAA" w:rsidP="00CD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 xml:space="preserve">Основными проблемами, выявленными при проведении SWOT-анализа, </w:t>
      </w:r>
    </w:p>
    <w:p w:rsidR="009A4BAA" w:rsidRPr="00D3785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 xml:space="preserve">являются: </w:t>
      </w:r>
    </w:p>
    <w:p w:rsidR="009A4BAA" w:rsidRPr="00D3785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>1.  Привлечение молодых специалистов узкого профиля</w:t>
      </w:r>
    </w:p>
    <w:p w:rsidR="009A4BAA" w:rsidRPr="00D3785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>2.   Несвоевременное обращение людей в поликлинику;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AA" w:rsidRPr="00D3785A" w:rsidRDefault="009A4BAA" w:rsidP="00CD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>Проблемы с финансированием в случа</w:t>
      </w:r>
      <w:r>
        <w:rPr>
          <w:rFonts w:ascii="Times New Roman" w:hAnsi="Times New Roman" w:cs="Times New Roman"/>
          <w:sz w:val="28"/>
          <w:szCs w:val="28"/>
        </w:rPr>
        <w:t xml:space="preserve">е невыполнения (выполнения не в  </w:t>
      </w:r>
      <w:r w:rsidRPr="00D3785A">
        <w:rPr>
          <w:rFonts w:ascii="Times New Roman" w:hAnsi="Times New Roman" w:cs="Times New Roman"/>
          <w:sz w:val="28"/>
          <w:szCs w:val="28"/>
        </w:rPr>
        <w:t xml:space="preserve">полной мере) госзаказа. 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AA" w:rsidRPr="00D3785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785A">
        <w:rPr>
          <w:rFonts w:ascii="Times New Roman" w:hAnsi="Times New Roman" w:cs="Times New Roman"/>
          <w:sz w:val="28"/>
          <w:szCs w:val="28"/>
        </w:rPr>
        <w:t xml:space="preserve">По всем вышеперечисленным проблемам принимаются следующие меры: </w:t>
      </w:r>
    </w:p>
    <w:p w:rsidR="009A4BAA" w:rsidRPr="00D3785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 xml:space="preserve">1. Предоставление льгот специалистам, приезжающим работать в </w:t>
      </w:r>
      <w:r>
        <w:rPr>
          <w:rFonts w:ascii="Times New Roman" w:hAnsi="Times New Roman" w:cs="Times New Roman"/>
          <w:sz w:val="28"/>
          <w:szCs w:val="28"/>
        </w:rPr>
        <w:t>Тарановский район</w:t>
      </w:r>
      <w:r w:rsidRPr="00D3785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>2. Посещение ярмарок вакансий при медицинских учебных заведениях</w:t>
      </w:r>
    </w:p>
    <w:p w:rsidR="009A4BAA" w:rsidRPr="00D3785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D3785A">
        <w:rPr>
          <w:rFonts w:ascii="Times New Roman" w:hAnsi="Times New Roman" w:cs="Times New Roman"/>
          <w:sz w:val="28"/>
          <w:szCs w:val="28"/>
        </w:rPr>
        <w:t xml:space="preserve">Просвещение населения на тему профилактики и своевременного лечения </w:t>
      </w:r>
    </w:p>
    <w:p w:rsidR="009A4BAA" w:rsidRPr="00D3785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 xml:space="preserve">заболеваний; </w:t>
      </w:r>
      <w:r w:rsidRPr="001F3C5D">
        <w:rPr>
          <w:rFonts w:ascii="Times New Roman" w:hAnsi="Times New Roman" w:cs="Times New Roman"/>
          <w:sz w:val="28"/>
          <w:szCs w:val="28"/>
        </w:rPr>
        <w:t>Повышение квалификации специалистов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 w:rsidRPr="00D3785A">
        <w:rPr>
          <w:rFonts w:ascii="Times New Roman" w:hAnsi="Times New Roman" w:cs="Times New Roman"/>
          <w:sz w:val="28"/>
          <w:szCs w:val="28"/>
        </w:rPr>
        <w:t xml:space="preserve">Выполнение госзаказа в </w:t>
      </w:r>
      <w:r w:rsidR="00146C57">
        <w:rPr>
          <w:rFonts w:ascii="Times New Roman" w:hAnsi="Times New Roman" w:cs="Times New Roman"/>
          <w:sz w:val="28"/>
          <w:szCs w:val="28"/>
        </w:rPr>
        <w:t>полном объеме</w:t>
      </w:r>
      <w:r w:rsidRPr="00D37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AA" w:rsidRPr="00D3785A" w:rsidRDefault="009A4BAA" w:rsidP="00CD51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3785A">
        <w:rPr>
          <w:rFonts w:ascii="Times New Roman" w:hAnsi="Times New Roman" w:cs="Times New Roman"/>
          <w:sz w:val="28"/>
          <w:szCs w:val="28"/>
        </w:rPr>
        <w:t>Результатом решения данных п</w:t>
      </w:r>
      <w:r>
        <w:rPr>
          <w:rFonts w:ascii="Times New Roman" w:hAnsi="Times New Roman" w:cs="Times New Roman"/>
          <w:sz w:val="28"/>
          <w:szCs w:val="28"/>
        </w:rPr>
        <w:t xml:space="preserve">роблем будет улучшение качества </w:t>
      </w:r>
      <w:r w:rsidRPr="00D3785A">
        <w:rPr>
          <w:rFonts w:ascii="Times New Roman" w:hAnsi="Times New Roman" w:cs="Times New Roman"/>
          <w:sz w:val="28"/>
          <w:szCs w:val="28"/>
        </w:rPr>
        <w:t xml:space="preserve">оказываемой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785A">
        <w:rPr>
          <w:rFonts w:ascii="Times New Roman" w:hAnsi="Times New Roman" w:cs="Times New Roman"/>
          <w:sz w:val="28"/>
          <w:szCs w:val="28"/>
        </w:rPr>
        <w:t xml:space="preserve">помощи населению. Все выше перечисленное должно быть направлено на достижение главной цели создания предприятия - качественное оказание услуг населению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Pr="00D3785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AA" w:rsidRPr="00D3785A" w:rsidRDefault="009A4BAA" w:rsidP="00CD51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F3C5D">
        <w:rPr>
          <w:rFonts w:ascii="Times New Roman" w:hAnsi="Times New Roman" w:cs="Times New Roman"/>
          <w:b/>
          <w:sz w:val="28"/>
          <w:szCs w:val="28"/>
        </w:rPr>
        <w:t>SWOT-анализ КГП «Тарановской ЦРБ»</w:t>
      </w:r>
    </w:p>
    <w:p w:rsidR="009A4BAA" w:rsidRDefault="009A4BAA" w:rsidP="00CD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4927"/>
        <w:gridCol w:w="4927"/>
      </w:tblGrid>
      <w:tr w:rsidR="009A4BAA" w:rsidTr="000E6F0E"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b/>
                <w:sz w:val="28"/>
                <w:szCs w:val="28"/>
              </w:rPr>
              <w:t>Сильные стороны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b/>
                <w:sz w:val="28"/>
                <w:szCs w:val="28"/>
              </w:rPr>
              <w:t>Возможности</w:t>
            </w:r>
          </w:p>
        </w:tc>
      </w:tr>
      <w:tr w:rsidR="009A4BAA" w:rsidTr="000E6F0E"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Основная масса медработников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имеет опыт работы более 10 лет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Качество медицинских услуг выше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по сравнению с молодыми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специалистами</w:t>
            </w:r>
          </w:p>
        </w:tc>
      </w:tr>
      <w:tr w:rsidR="009A4BAA" w:rsidTr="000E6F0E">
        <w:tc>
          <w:tcPr>
            <w:tcW w:w="4927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Государственное финансирование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Устойчивое и своевременное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с государственного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</w:p>
        </w:tc>
      </w:tr>
      <w:tr w:rsidR="009A4BAA" w:rsidTr="000E6F0E"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Персонал квалифицированный,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работники постоянно повышают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квалификации при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прохождении специализации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качественных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медицинских услуг</w:t>
            </w:r>
          </w:p>
        </w:tc>
      </w:tr>
      <w:tr w:rsidR="009A4BAA" w:rsidTr="000E6F0E"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Бесплатное предоставление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основных видов медицинских услуг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Уровень дохода населения не влияет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на возможность получения данного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вида услуг</w:t>
            </w:r>
          </w:p>
        </w:tc>
      </w:tr>
      <w:tr w:rsidR="009A4BAA" w:rsidTr="000E6F0E"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Реформа здравоохранения - переход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на солидарную ответственность за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здоровье населения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Медицинское учреждение несет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меньшую ответственность за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здоровье народа, теперь оно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разделяет ответственность с самим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населением</w:t>
            </w:r>
          </w:p>
        </w:tc>
      </w:tr>
      <w:tr w:rsidR="009A4BAA" w:rsidTr="000E6F0E"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Слабые стороны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Угрозы</w:t>
            </w:r>
          </w:p>
        </w:tc>
      </w:tr>
      <w:tr w:rsidR="009A4BAA" w:rsidTr="000E6F0E">
        <w:tc>
          <w:tcPr>
            <w:tcW w:w="4927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Недоукомплектованность кадрами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Оказание медицинских услуг не в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полном объеме</w:t>
            </w:r>
          </w:p>
        </w:tc>
      </w:tr>
      <w:tr w:rsidR="009A4BAA" w:rsidTr="000E6F0E"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Нехватка узких специалистов для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работы на медицинском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оборудовании, часть специалистов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привлекается со стороны</w:t>
            </w:r>
          </w:p>
        </w:tc>
        <w:tc>
          <w:tcPr>
            <w:tcW w:w="4927" w:type="dxa"/>
          </w:tcPr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каждодневного </w:t>
            </w:r>
          </w:p>
          <w:p w:rsidR="009A4BAA" w:rsidRPr="001F3C5D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проведения некоторых видов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F3C5D">
              <w:rPr>
                <w:rFonts w:ascii="Times New Roman" w:hAnsi="Times New Roman" w:cs="Times New Roman"/>
                <w:sz w:val="28"/>
                <w:szCs w:val="28"/>
              </w:rPr>
              <w:t>обследования</w:t>
            </w:r>
          </w:p>
        </w:tc>
      </w:tr>
      <w:tr w:rsidR="009A4BAA" w:rsidTr="000E6F0E">
        <w:tc>
          <w:tcPr>
            <w:tcW w:w="4927" w:type="dxa"/>
          </w:tcPr>
          <w:p w:rsidR="009A4BAA" w:rsidRPr="00E8642F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 xml:space="preserve">Несвоевременное обращение </w:t>
            </w:r>
            <w:r w:rsidR="00012D81">
              <w:rPr>
                <w:rFonts w:ascii="Times New Roman" w:hAnsi="Times New Roman" w:cs="Times New Roman"/>
                <w:sz w:val="28"/>
                <w:szCs w:val="28"/>
              </w:rPr>
              <w:t>населения за медицинской помощью, отдаленность населенных пунктов от районной поликлинники, отсутсвие транспортного сообщения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7" w:type="dxa"/>
          </w:tcPr>
          <w:p w:rsidR="009A4BAA" w:rsidRPr="00E8642F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 xml:space="preserve">Выявление заболеваний на поздней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>стадии, более сложное лечение</w:t>
            </w:r>
          </w:p>
        </w:tc>
      </w:tr>
      <w:tr w:rsidR="009A4BAA" w:rsidTr="000E6F0E">
        <w:tc>
          <w:tcPr>
            <w:tcW w:w="4927" w:type="dxa"/>
          </w:tcPr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Государственное финансирование  </w:t>
            </w:r>
          </w:p>
        </w:tc>
        <w:tc>
          <w:tcPr>
            <w:tcW w:w="4927" w:type="dxa"/>
          </w:tcPr>
          <w:p w:rsidR="009A4BAA" w:rsidRPr="00E8642F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 xml:space="preserve">В случае невыполнения </w:t>
            </w:r>
          </w:p>
          <w:p w:rsidR="009A4BAA" w:rsidRPr="00E8642F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государственного заказа (или </w:t>
            </w:r>
          </w:p>
          <w:p w:rsidR="009A4BAA" w:rsidRPr="00E8642F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 xml:space="preserve">некачественного выполнения) </w:t>
            </w:r>
          </w:p>
          <w:p w:rsidR="009A4BAA" w:rsidRPr="00E8642F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 xml:space="preserve">финансирование не производится </w:t>
            </w:r>
          </w:p>
          <w:p w:rsidR="009A4BAA" w:rsidRDefault="009A4BAA" w:rsidP="00CD516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8642F">
              <w:rPr>
                <w:rFonts w:ascii="Times New Roman" w:hAnsi="Times New Roman" w:cs="Times New Roman"/>
                <w:sz w:val="28"/>
                <w:szCs w:val="28"/>
              </w:rPr>
              <w:t>либо производиться не полностью</w:t>
            </w:r>
          </w:p>
        </w:tc>
      </w:tr>
    </w:tbl>
    <w:p w:rsidR="00B72E1D" w:rsidRDefault="00B72E1D" w:rsidP="00CD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5DC" w:rsidRDefault="003F75DC" w:rsidP="00CD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5DC" w:rsidRDefault="003F75DC" w:rsidP="00CD516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F75DC" w:rsidRDefault="003F75DC" w:rsidP="00CD5164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                             </w:t>
      </w:r>
      <w:r w:rsidRPr="005336E3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>2.5</w:t>
      </w:r>
      <w:r w:rsidRPr="009E51F1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 Анализ управления</w:t>
      </w:r>
      <w:r w:rsidRPr="009E51F1">
        <w:rPr>
          <w:rFonts w:ascii="Times New Roman" w:eastAsia="Consolas" w:hAnsi="Times New Roman" w:cs="Times New Roman"/>
          <w:b/>
          <w:color w:val="000000"/>
          <w:sz w:val="28"/>
          <w:szCs w:val="28"/>
        </w:rPr>
        <w:t xml:space="preserve"> рисками</w:t>
      </w:r>
    </w:p>
    <w:p w:rsidR="003F75DC" w:rsidRDefault="003F75DC" w:rsidP="00CD5164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8"/>
          <w:szCs w:val="28"/>
        </w:rPr>
      </w:pPr>
    </w:p>
    <w:p w:rsidR="003F75DC" w:rsidRPr="00B72E1D" w:rsidRDefault="003F75DC" w:rsidP="003F75DC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Оценка основных внешних и внутренних рисков</w:t>
      </w:r>
    </w:p>
    <w:p w:rsidR="003F75DC" w:rsidRDefault="003F75DC" w:rsidP="003F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>На уровень оказания медицинской помощи населению оказывают влияние следующие внешние и внутренние риски.</w:t>
      </w:r>
    </w:p>
    <w:p w:rsidR="003F75DC" w:rsidRDefault="003F75DC" w:rsidP="003F75D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Внешние риски:</w:t>
      </w:r>
    </w:p>
    <w:p w:rsidR="003F75DC" w:rsidRDefault="003F75DC" w:rsidP="003F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недостаточное финансирование отрасли здравоохранения;</w:t>
      </w:r>
    </w:p>
    <w:p w:rsidR="003F75DC" w:rsidRDefault="003F75DC" w:rsidP="003F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климатогеографические особенности района;</w:t>
      </w:r>
    </w:p>
    <w:p w:rsidR="003F75DC" w:rsidRDefault="003F75DC" w:rsidP="003F75DC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Для устранения негативного влияния указанных факторов необходимо повысить  эффективность использования выделяемых ресурсов, внедрение ресурсосберегающих технологий, привлечение дополнительных (внебюджетных) источников финансирования. Для обеспечения эффективной медицинской помощи в труднодоступных населенных пунктах района, а также во время климатических катаклизмов необходимо развитие мобильной и санитарной помощи.</w:t>
      </w:r>
    </w:p>
    <w:p w:rsidR="003F75DC" w:rsidRPr="003F75DC" w:rsidRDefault="003F75DC" w:rsidP="00CD5164">
      <w:pPr>
        <w:spacing w:after="0" w:line="240" w:lineRule="auto"/>
        <w:rPr>
          <w:rFonts w:ascii="Times New Roman" w:eastAsia="Consolas" w:hAnsi="Times New Roman" w:cs="Times New Roman"/>
          <w:b/>
          <w:color w:val="000000"/>
          <w:sz w:val="28"/>
          <w:szCs w:val="28"/>
        </w:rPr>
        <w:sectPr w:rsidR="003F75DC" w:rsidRPr="003F75DC" w:rsidSect="000E6F0E">
          <w:footerReference w:type="default" r:id="rId7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E61DC8" w:rsidRDefault="00E61DC8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Внутренние риски:</w:t>
      </w:r>
    </w:p>
    <w:p w:rsidR="00E61DC8" w:rsidRDefault="00E61DC8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загруженность медицинских кадров на уровне ПМСП;</w:t>
      </w:r>
    </w:p>
    <w:p w:rsidR="00E61DC8" w:rsidRDefault="00E61DC8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="00C0538D">
        <w:rPr>
          <w:rFonts w:ascii="Times New Roman" w:hAnsi="Times New Roman" w:cs="Times New Roman"/>
          <w:color w:val="000000"/>
          <w:sz w:val="28"/>
          <w:szCs w:val="28"/>
        </w:rPr>
        <w:t>отток медицинских кадров из отрасли, дефицит кадров, особенно в сельской местности;</w:t>
      </w:r>
    </w:p>
    <w:p w:rsidR="00C0538D" w:rsidRDefault="00C0538D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неравномерное финансирование медицинской помощи на амбулаторно – поликлиническом уровне;</w:t>
      </w:r>
    </w:p>
    <w:p w:rsidR="00C0538D" w:rsidRDefault="00C0538D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внедрение и развитие системы менеджмента качеств;</w:t>
      </w:r>
    </w:p>
    <w:p w:rsidR="00C0538D" w:rsidRDefault="00C0538D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недостаточный уровень материально – технической базы медицинских организаций;</w:t>
      </w:r>
    </w:p>
    <w:p w:rsidR="00C0538D" w:rsidRPr="00E61DC8" w:rsidRDefault="00C0538D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низкая самостоятельность медицинских организаций в принятии управленческих решений;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891123" w:rsidRDefault="003F75DC" w:rsidP="003F75DC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</w:t>
      </w:r>
      <w:r w:rsidR="009A4BAA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3.</w:t>
      </w:r>
      <w:r w:rsidR="009A4BA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9A4BAA" w:rsidRPr="00FA5E6B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Стратегические направления, цели и целевые индикаторы</w:t>
      </w:r>
    </w:p>
    <w:p w:rsidR="00891123" w:rsidRDefault="00891123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A4BAA" w:rsidRPr="00302243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Основными приоритетами и задачами КГП «</w:t>
      </w:r>
      <w:r>
        <w:rPr>
          <w:rFonts w:ascii="Times New Roman" w:hAnsi="Times New Roman" w:cs="Times New Roman"/>
          <w:sz w:val="28"/>
          <w:szCs w:val="28"/>
        </w:rPr>
        <w:t>Тарановская ЦРБ</w:t>
      </w:r>
      <w:r w:rsidRPr="00302243">
        <w:rPr>
          <w:rFonts w:ascii="Times New Roman" w:hAnsi="Times New Roman" w:cs="Times New Roman"/>
          <w:sz w:val="28"/>
          <w:szCs w:val="28"/>
        </w:rPr>
        <w:t>»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являются: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1. Сокращение заболеваний, распространение которых несет особую угрозу здоровью граждан и национальной безопасности: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Снижение уровня преждевременной смертности: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- от болезней органов кровообращения;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- от несчастных случаев (травм и отравлений);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- от злокачественных новообразований.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Борьба с заболеваниями, имеющими особую значимость для демографической ситуации в стране (заболеваниями, угрожающими репродуктивному здоровью матери и отца, здоровью новорожденных).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Борьба с заболеваниями и их профилактика, представляющими особую угрозу для здоровья нации (туберкулез, ВИЧ/СПИД, наркомания, заболевания, передающиеся половым путем).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2. Расширение мер профилактики заболеваемости и укрепления здоровья: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массовая диспансеризация здоровых;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развитие системы восстановительной медицины.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формирование системы самооздоровления населения.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3. Обеспечение доступности населению качественной медицинской помощи: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Развитие и внедрение в медицинскую практику современных методов профилактики, диагностики и лечения заболеваний, медицинской реабилитации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2243">
        <w:rPr>
          <w:rFonts w:ascii="Times New Roman" w:hAnsi="Times New Roman" w:cs="Times New Roman"/>
          <w:sz w:val="28"/>
          <w:szCs w:val="28"/>
        </w:rPr>
        <w:t>больных.</w:t>
      </w: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02243">
        <w:rPr>
          <w:rFonts w:ascii="Times New Roman" w:hAnsi="Times New Roman" w:cs="Times New Roman"/>
          <w:sz w:val="28"/>
          <w:szCs w:val="28"/>
        </w:rPr>
        <w:t>•  Развитие кадровых ресурсов.</w:t>
      </w:r>
    </w:p>
    <w:p w:rsidR="009A4BAA" w:rsidRPr="00302243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75DC" w:rsidRDefault="003F75DC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FA5E6B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A5E6B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Стратегическое направление 1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(финансы)</w:t>
      </w: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A4BAA" w:rsidRPr="00DA3C7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DA3C7A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Цель 1.1. </w:t>
      </w:r>
    </w:p>
    <w:p w:rsidR="009A4BAA" w:rsidRPr="00DA3C7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DA3C7A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Создание условий для роста продолжительности жизни населения   </w:t>
      </w:r>
    </w:p>
    <w:p w:rsidR="009A4BAA" w:rsidRPr="000236B7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2176"/>
        <w:gridCol w:w="425"/>
        <w:gridCol w:w="142"/>
        <w:gridCol w:w="850"/>
        <w:gridCol w:w="993"/>
        <w:gridCol w:w="1275"/>
        <w:gridCol w:w="709"/>
        <w:gridCol w:w="851"/>
        <w:gridCol w:w="850"/>
        <w:gridCol w:w="709"/>
        <w:gridCol w:w="709"/>
      </w:tblGrid>
      <w:tr w:rsidR="009A4BAA" w:rsidRPr="000236B7" w:rsidTr="000E6F0E">
        <w:tc>
          <w:tcPr>
            <w:tcW w:w="484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176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425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992" w:type="dxa"/>
            <w:gridSpan w:val="2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993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1275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Факт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2017 </w:t>
            </w: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тек.года</w:t>
            </w:r>
          </w:p>
        </w:tc>
        <w:tc>
          <w:tcPr>
            <w:tcW w:w="3828" w:type="dxa"/>
            <w:gridSpan w:val="5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План (годы)</w:t>
            </w:r>
          </w:p>
        </w:tc>
      </w:tr>
      <w:tr w:rsidR="009A4BAA" w:rsidRPr="000236B7" w:rsidTr="000E6F0E">
        <w:tc>
          <w:tcPr>
            <w:tcW w:w="484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A4BAA" w:rsidRPr="000236B7" w:rsidTr="000E6F0E">
        <w:tc>
          <w:tcPr>
            <w:tcW w:w="484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42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A4BAA" w:rsidRPr="000236B7" w:rsidTr="000E6F0E">
        <w:tc>
          <w:tcPr>
            <w:tcW w:w="484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</w:t>
            </w:r>
          </w:p>
        </w:tc>
        <w:tc>
          <w:tcPr>
            <w:tcW w:w="42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484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Укрепление здоровья населения </w:t>
            </w:r>
          </w:p>
        </w:tc>
        <w:tc>
          <w:tcPr>
            <w:tcW w:w="42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484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42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10173" w:type="dxa"/>
            <w:gridSpan w:val="1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</w:p>
        </w:tc>
      </w:tr>
      <w:tr w:rsidR="009A4BAA" w:rsidRPr="000236B7" w:rsidTr="000E6F0E">
        <w:tc>
          <w:tcPr>
            <w:tcW w:w="484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 результатов</w:t>
            </w:r>
          </w:p>
        </w:tc>
        <w:tc>
          <w:tcPr>
            <w:tcW w:w="567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484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Ожидаемая продолжительность жизни населения, лет</w:t>
            </w:r>
          </w:p>
        </w:tc>
        <w:tc>
          <w:tcPr>
            <w:tcW w:w="567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71,2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71,4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71,6</w:t>
            </w:r>
          </w:p>
        </w:tc>
      </w:tr>
      <w:tr w:rsidR="009A4BAA" w:rsidRPr="000236B7" w:rsidTr="000E6F0E">
        <w:tc>
          <w:tcPr>
            <w:tcW w:w="484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Рост/убыль численности населения составит не менее/не более</w:t>
            </w:r>
          </w:p>
        </w:tc>
        <w:tc>
          <w:tcPr>
            <w:tcW w:w="567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5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-0,2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</w:tr>
    </w:tbl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p w:rsidR="009A4BAA" w:rsidRPr="00DA3C7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18"/>
        </w:rPr>
      </w:pPr>
    </w:p>
    <w:p w:rsidR="009A4BAA" w:rsidRPr="00DA3C7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18"/>
        </w:rPr>
      </w:pPr>
      <w:r w:rsidRPr="00DA3C7A">
        <w:rPr>
          <w:rFonts w:ascii="Times New Roman" w:hAnsi="Times New Roman" w:cs="Times New Roman"/>
          <w:b/>
          <w:color w:val="000000"/>
          <w:sz w:val="24"/>
          <w:szCs w:val="18"/>
        </w:rPr>
        <w:t>Цель</w:t>
      </w:r>
      <w:r w:rsidRPr="00DA3C7A">
        <w:rPr>
          <w:rFonts w:ascii="Times New Roman" w:hAnsi="Times New Roman" w:cs="Times New Roman"/>
          <w:color w:val="000000"/>
          <w:sz w:val="24"/>
          <w:szCs w:val="18"/>
        </w:rPr>
        <w:t xml:space="preserve"> </w:t>
      </w:r>
      <w:r w:rsidRPr="00DA3C7A">
        <w:rPr>
          <w:rFonts w:ascii="Times New Roman" w:hAnsi="Times New Roman" w:cs="Times New Roman"/>
          <w:b/>
          <w:color w:val="000000"/>
          <w:sz w:val="24"/>
          <w:szCs w:val="18"/>
        </w:rPr>
        <w:t xml:space="preserve">1.2. Своевременное и качественное оказание медицинских услуг </w:t>
      </w:r>
    </w:p>
    <w:p w:rsidR="009A4BAA" w:rsidRPr="000236B7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18"/>
          <w:szCs w:val="18"/>
        </w:rPr>
      </w:pPr>
    </w:p>
    <w:tbl>
      <w:tblPr>
        <w:tblStyle w:val="ab"/>
        <w:tblW w:w="10207" w:type="dxa"/>
        <w:tblInd w:w="-34" w:type="dxa"/>
        <w:tblLayout w:type="fixed"/>
        <w:tblLook w:val="04A0"/>
      </w:tblPr>
      <w:tblGrid>
        <w:gridCol w:w="426"/>
        <w:gridCol w:w="92"/>
        <w:gridCol w:w="2176"/>
        <w:gridCol w:w="567"/>
        <w:gridCol w:w="850"/>
        <w:gridCol w:w="993"/>
        <w:gridCol w:w="1277"/>
        <w:gridCol w:w="707"/>
        <w:gridCol w:w="851"/>
        <w:gridCol w:w="850"/>
        <w:gridCol w:w="709"/>
        <w:gridCol w:w="709"/>
      </w:tblGrid>
      <w:tr w:rsidR="009A4BAA" w:rsidRPr="000236B7" w:rsidTr="000E6F0E">
        <w:tc>
          <w:tcPr>
            <w:tcW w:w="426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№</w:t>
            </w:r>
          </w:p>
        </w:tc>
        <w:tc>
          <w:tcPr>
            <w:tcW w:w="2268" w:type="dxa"/>
            <w:gridSpan w:val="2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Наименование целевого индикатора</w:t>
            </w:r>
          </w:p>
        </w:tc>
        <w:tc>
          <w:tcPr>
            <w:tcW w:w="567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Ед. измерения </w:t>
            </w:r>
          </w:p>
        </w:tc>
        <w:tc>
          <w:tcPr>
            <w:tcW w:w="850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Источник информации</w:t>
            </w:r>
          </w:p>
        </w:tc>
        <w:tc>
          <w:tcPr>
            <w:tcW w:w="993" w:type="dxa"/>
            <w:vMerge w:val="restart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Ответственные</w:t>
            </w:r>
          </w:p>
        </w:tc>
        <w:tc>
          <w:tcPr>
            <w:tcW w:w="1277" w:type="dxa"/>
            <w:vMerge w:val="restart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Факт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2017 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тек.года</w:t>
            </w:r>
          </w:p>
        </w:tc>
        <w:tc>
          <w:tcPr>
            <w:tcW w:w="3826" w:type="dxa"/>
            <w:gridSpan w:val="5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План (годы)</w:t>
            </w:r>
          </w:p>
        </w:tc>
      </w:tr>
      <w:tr w:rsidR="009A4BAA" w:rsidRPr="000236B7" w:rsidTr="000E6F0E">
        <w:trPr>
          <w:trHeight w:val="631"/>
        </w:trPr>
        <w:tc>
          <w:tcPr>
            <w:tcW w:w="426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1277" w:type="dxa"/>
            <w:vMerge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018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1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2019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850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2020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2021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709" w:type="dxa"/>
          </w:tcPr>
          <w:p w:rsidR="009A4BAA" w:rsidRPr="001943E2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022</w:t>
            </w:r>
            <w:r w:rsidRPr="001943E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</w:tr>
      <w:tr w:rsidR="009A4BAA" w:rsidRPr="000236B7" w:rsidTr="000E6F0E">
        <w:tc>
          <w:tcPr>
            <w:tcW w:w="42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</w:tr>
      <w:tr w:rsidR="009A4BAA" w:rsidRPr="000236B7" w:rsidTr="000E6F0E">
        <w:tc>
          <w:tcPr>
            <w:tcW w:w="42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26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Целевые индикаторы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42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26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Укрепление здоровья женщин и детей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42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26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бремени социально-значимых заболеваний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10207" w:type="dxa"/>
            <w:gridSpan w:val="1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Задачи</w:t>
            </w: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Показатели результатов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общей смертности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12,4</w:t>
            </w: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10,9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10,8</w:t>
            </w: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материнской смертности (на 100 тыс. детей, родившихся живыми)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7" w:type="dxa"/>
          </w:tcPr>
          <w:p w:rsidR="009A4BAA" w:rsidRPr="000236B7" w:rsidRDefault="00DB5638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1" w:type="dxa"/>
          </w:tcPr>
          <w:p w:rsidR="009A4BAA" w:rsidRPr="000236B7" w:rsidRDefault="00DB5638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850" w:type="dxa"/>
          </w:tcPr>
          <w:p w:rsidR="009A4BAA" w:rsidRPr="000236B7" w:rsidRDefault="00DB5638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A4BAA" w:rsidRPr="000236B7" w:rsidRDefault="00DB5638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  <w:tc>
          <w:tcPr>
            <w:tcW w:w="709" w:type="dxa"/>
          </w:tcPr>
          <w:p w:rsidR="009A4BAA" w:rsidRPr="000236B7" w:rsidRDefault="00DB5638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-</w:t>
            </w: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Стабилизация и снижение детской смертности (от 0 до 5 лет на 1000 родившихся живыми)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21,6</w:t>
            </w: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смертности от болезней системы кровообращения, на 100 тыс. нас.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126,1</w:t>
            </w: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117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110</w:t>
            </w: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Снижение смертности от онкологических заболеваний, на 100 тыс. </w:t>
            </w: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нас.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301,9</w:t>
            </w: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102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100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95</w:t>
            </w: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Снижение смертности от туберкулеза, на 100 тыс. нас.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3,8</w:t>
            </w: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6,5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</w:tr>
      <w:tr w:rsidR="009A4BAA" w:rsidRPr="000236B7" w:rsidTr="000E6F0E">
        <w:tc>
          <w:tcPr>
            <w:tcW w:w="518" w:type="dxa"/>
            <w:gridSpan w:val="2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176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Удержание распространенности  ВИЧ (инфекции в возрастной группе 15-49 лет)  в пределах 0,2-0,6 %, %</w:t>
            </w:r>
          </w:p>
        </w:tc>
        <w:tc>
          <w:tcPr>
            <w:tcW w:w="56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Стат. данные</w:t>
            </w:r>
          </w:p>
        </w:tc>
        <w:tc>
          <w:tcPr>
            <w:tcW w:w="993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0236B7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Статисты</w:t>
            </w:r>
          </w:p>
        </w:tc>
        <w:tc>
          <w:tcPr>
            <w:tcW w:w="127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0,8</w:t>
            </w:r>
          </w:p>
        </w:tc>
        <w:tc>
          <w:tcPr>
            <w:tcW w:w="707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1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850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  <w:tc>
          <w:tcPr>
            <w:tcW w:w="709" w:type="dxa"/>
          </w:tcPr>
          <w:p w:rsidR="009A4BAA" w:rsidRPr="000236B7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0,2</w:t>
            </w:r>
          </w:p>
        </w:tc>
      </w:tr>
    </w:tbl>
    <w:p w:rsidR="009A4BAA" w:rsidRPr="00FA5E6B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022" w:rsidRDefault="00724022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24022" w:rsidRDefault="00724022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504ADE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ADE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Стратегическое направление 2 (клиенты)</w:t>
      </w:r>
    </w:p>
    <w:p w:rsidR="009A4BAA" w:rsidRPr="00504ADE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p w:rsidR="009A4BAA" w:rsidRPr="00504ADE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04ADE">
        <w:rPr>
          <w:rFonts w:ascii="Times New Roman" w:hAnsi="Times New Roman" w:cs="Times New Roman"/>
          <w:b/>
          <w:color w:val="000000"/>
          <w:sz w:val="28"/>
          <w:szCs w:val="28"/>
        </w:rPr>
        <w:t>Цель 2.1</w:t>
      </w:r>
      <w:r w:rsidR="001A2800">
        <w:rPr>
          <w:rFonts w:ascii="Times New Roman" w:hAnsi="Times New Roman" w:cs="Times New Roman"/>
          <w:b/>
          <w:color w:val="000000"/>
          <w:sz w:val="28"/>
          <w:szCs w:val="28"/>
        </w:rPr>
        <w:t>. Стратегическое планирование для достижения поставленных целей</w:t>
      </w:r>
    </w:p>
    <w:p w:rsidR="009A4BAA" w:rsidRPr="00504ADE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9A4BAA" w:rsidRPr="00504ADE" w:rsidTr="000E6F0E">
        <w:tc>
          <w:tcPr>
            <w:tcW w:w="484" w:type="dxa"/>
            <w:vMerge w:val="restart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3826" w:type="dxa"/>
            <w:gridSpan w:val="5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9A4BAA" w:rsidRPr="00504ADE" w:rsidTr="000E6F0E">
        <w:tc>
          <w:tcPr>
            <w:tcW w:w="484" w:type="dxa"/>
            <w:vMerge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9A4BAA" w:rsidRPr="00504ADE" w:rsidTr="000E6F0E">
        <w:tc>
          <w:tcPr>
            <w:tcW w:w="484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A4BAA" w:rsidRPr="00504ADE" w:rsidTr="000E6F0E">
        <w:tc>
          <w:tcPr>
            <w:tcW w:w="484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DB773A" w:rsidRPr="00DB773A" w:rsidRDefault="00DB773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Прохождение </w:t>
            </w:r>
            <w:r w:rsidRPr="00DB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национальной </w:t>
            </w:r>
          </w:p>
          <w:p w:rsidR="00DB773A" w:rsidRPr="00DB773A" w:rsidRDefault="00DB773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аккредитац</w:t>
            </w:r>
          </w:p>
          <w:p w:rsidR="009A4BAA" w:rsidRPr="00504ADE" w:rsidRDefault="00DB773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77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ии</w:t>
            </w:r>
          </w:p>
        </w:tc>
        <w:tc>
          <w:tcPr>
            <w:tcW w:w="1134" w:type="dxa"/>
          </w:tcPr>
          <w:p w:rsidR="009A4BAA" w:rsidRPr="00504ADE" w:rsidRDefault="00DB773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418" w:type="dxa"/>
          </w:tcPr>
          <w:p w:rsidR="009A4BAA" w:rsidRPr="00504ADE" w:rsidRDefault="00DB773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Свидетельство</w:t>
            </w:r>
          </w:p>
        </w:tc>
        <w:tc>
          <w:tcPr>
            <w:tcW w:w="851" w:type="dxa"/>
          </w:tcPr>
          <w:p w:rsidR="009A4BAA" w:rsidRPr="00504ADE" w:rsidRDefault="00DB773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</w:t>
            </w:r>
          </w:p>
        </w:tc>
        <w:tc>
          <w:tcPr>
            <w:tcW w:w="993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9A4BAA" w:rsidRPr="00504ADE" w:rsidRDefault="00DB773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2018 год</w:t>
            </w:r>
          </w:p>
        </w:tc>
        <w:tc>
          <w:tcPr>
            <w:tcW w:w="851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BAA" w:rsidRPr="00504ADE" w:rsidTr="000E6F0E">
        <w:tc>
          <w:tcPr>
            <w:tcW w:w="484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04A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Оказание платных слуг</w:t>
            </w:r>
          </w:p>
        </w:tc>
        <w:tc>
          <w:tcPr>
            <w:tcW w:w="1134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18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93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22378</w:t>
            </w:r>
          </w:p>
        </w:tc>
        <w:tc>
          <w:tcPr>
            <w:tcW w:w="707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23000</w:t>
            </w:r>
          </w:p>
        </w:tc>
        <w:tc>
          <w:tcPr>
            <w:tcW w:w="851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850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709" w:type="dxa"/>
          </w:tcPr>
          <w:p w:rsidR="009A4BAA" w:rsidRPr="00504ADE" w:rsidRDefault="001A2800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23500</w:t>
            </w:r>
          </w:p>
        </w:tc>
        <w:tc>
          <w:tcPr>
            <w:tcW w:w="709" w:type="dxa"/>
          </w:tcPr>
          <w:p w:rsidR="009A4BAA" w:rsidRPr="00504AD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A7316" w:rsidRPr="00504ADE" w:rsidTr="000E6F0E">
        <w:tc>
          <w:tcPr>
            <w:tcW w:w="484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«Обеспечен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ие 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гарантиров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анного 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объема 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бесплатной 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медицинско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помощи» 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(государств</w:t>
            </w:r>
          </w:p>
          <w:p w:rsidR="008A7316" w:rsidRPr="008A7316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енный </w:t>
            </w:r>
          </w:p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A73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заказ)</w:t>
            </w:r>
          </w:p>
        </w:tc>
        <w:tc>
          <w:tcPr>
            <w:tcW w:w="1134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Тыс. тенге</w:t>
            </w:r>
          </w:p>
        </w:tc>
        <w:tc>
          <w:tcPr>
            <w:tcW w:w="1418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Бухгалтер</w:t>
            </w:r>
          </w:p>
        </w:tc>
        <w:tc>
          <w:tcPr>
            <w:tcW w:w="993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680586</w:t>
            </w:r>
          </w:p>
        </w:tc>
        <w:tc>
          <w:tcPr>
            <w:tcW w:w="707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640856</w:t>
            </w:r>
          </w:p>
        </w:tc>
        <w:tc>
          <w:tcPr>
            <w:tcW w:w="851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659832</w:t>
            </w:r>
          </w:p>
        </w:tc>
        <w:tc>
          <w:tcPr>
            <w:tcW w:w="850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675387</w:t>
            </w:r>
          </w:p>
        </w:tc>
        <w:tc>
          <w:tcPr>
            <w:tcW w:w="709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689270</w:t>
            </w:r>
          </w:p>
        </w:tc>
        <w:tc>
          <w:tcPr>
            <w:tcW w:w="709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689270</w:t>
            </w:r>
          </w:p>
        </w:tc>
      </w:tr>
      <w:tr w:rsidR="008A7316" w:rsidRPr="00504ADE" w:rsidTr="000E6F0E">
        <w:tc>
          <w:tcPr>
            <w:tcW w:w="484" w:type="dxa"/>
          </w:tcPr>
          <w:p w:rsidR="008A7316" w:rsidRPr="00504ADE" w:rsidRDefault="008A7316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Общая смертность на 1000 населения</w:t>
            </w:r>
          </w:p>
        </w:tc>
        <w:tc>
          <w:tcPr>
            <w:tcW w:w="1134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 вес</w:t>
            </w:r>
          </w:p>
        </w:tc>
        <w:tc>
          <w:tcPr>
            <w:tcW w:w="1418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 данные</w:t>
            </w:r>
          </w:p>
        </w:tc>
        <w:tc>
          <w:tcPr>
            <w:tcW w:w="851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Гл.вр</w:t>
            </w:r>
          </w:p>
        </w:tc>
        <w:tc>
          <w:tcPr>
            <w:tcW w:w="993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12,4</w:t>
            </w:r>
          </w:p>
        </w:tc>
        <w:tc>
          <w:tcPr>
            <w:tcW w:w="707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12,3</w:t>
            </w:r>
          </w:p>
        </w:tc>
        <w:tc>
          <w:tcPr>
            <w:tcW w:w="851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12,2</w:t>
            </w:r>
          </w:p>
        </w:tc>
        <w:tc>
          <w:tcPr>
            <w:tcW w:w="850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12,1</w:t>
            </w:r>
          </w:p>
        </w:tc>
        <w:tc>
          <w:tcPr>
            <w:tcW w:w="709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  <w:tc>
          <w:tcPr>
            <w:tcW w:w="709" w:type="dxa"/>
          </w:tcPr>
          <w:p w:rsidR="008A7316" w:rsidRPr="00504ADE" w:rsidRDefault="005C6DCF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12,0</w:t>
            </w:r>
          </w:p>
        </w:tc>
      </w:tr>
      <w:tr w:rsidR="006A7A0D" w:rsidRPr="00DA3C7A" w:rsidTr="000E6F0E">
        <w:tc>
          <w:tcPr>
            <w:tcW w:w="484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67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Материнская смнртность на 100000 родившихся живими</w:t>
            </w:r>
          </w:p>
        </w:tc>
        <w:tc>
          <w:tcPr>
            <w:tcW w:w="1134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 вес</w:t>
            </w:r>
          </w:p>
        </w:tc>
        <w:tc>
          <w:tcPr>
            <w:tcW w:w="1418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 данные</w:t>
            </w:r>
          </w:p>
        </w:tc>
        <w:tc>
          <w:tcPr>
            <w:tcW w:w="851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Гл.вр</w:t>
            </w:r>
          </w:p>
        </w:tc>
        <w:tc>
          <w:tcPr>
            <w:tcW w:w="993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A0D" w:rsidRPr="00DA3C7A" w:rsidTr="000E6F0E">
        <w:tc>
          <w:tcPr>
            <w:tcW w:w="484" w:type="dxa"/>
          </w:tcPr>
          <w:p w:rsidR="006A7A0D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1467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младенческой смертности, предотвратимой на уровнеПМСП (от ОКИ, ОРИ)</w:t>
            </w:r>
          </w:p>
        </w:tc>
        <w:tc>
          <w:tcPr>
            <w:tcW w:w="1134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 вес</w:t>
            </w:r>
          </w:p>
        </w:tc>
        <w:tc>
          <w:tcPr>
            <w:tcW w:w="1418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 данные</w:t>
            </w:r>
          </w:p>
        </w:tc>
        <w:tc>
          <w:tcPr>
            <w:tcW w:w="851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Гл.вр</w:t>
            </w:r>
          </w:p>
        </w:tc>
        <w:tc>
          <w:tcPr>
            <w:tcW w:w="993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7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6A7A0D" w:rsidRPr="00DA3C7A" w:rsidTr="000E6F0E">
        <w:tc>
          <w:tcPr>
            <w:tcW w:w="484" w:type="dxa"/>
          </w:tcPr>
          <w:p w:rsidR="006A7A0D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67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Младенческая смертность на 1000 родившихся живими (по местк прекрепления матери)</w:t>
            </w:r>
          </w:p>
        </w:tc>
        <w:tc>
          <w:tcPr>
            <w:tcW w:w="1134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 вес</w:t>
            </w:r>
          </w:p>
        </w:tc>
        <w:tc>
          <w:tcPr>
            <w:tcW w:w="1418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 данные</w:t>
            </w:r>
          </w:p>
        </w:tc>
        <w:tc>
          <w:tcPr>
            <w:tcW w:w="851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Гл.вр</w:t>
            </w:r>
          </w:p>
        </w:tc>
        <w:tc>
          <w:tcPr>
            <w:tcW w:w="993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21,6</w:t>
            </w:r>
          </w:p>
        </w:tc>
        <w:tc>
          <w:tcPr>
            <w:tcW w:w="707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21,3</w:t>
            </w:r>
          </w:p>
        </w:tc>
        <w:tc>
          <w:tcPr>
            <w:tcW w:w="851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</w:t>
            </w:r>
          </w:p>
        </w:tc>
        <w:tc>
          <w:tcPr>
            <w:tcW w:w="850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20,5</w:t>
            </w:r>
          </w:p>
        </w:tc>
        <w:tc>
          <w:tcPr>
            <w:tcW w:w="709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  <w:tc>
          <w:tcPr>
            <w:tcW w:w="709" w:type="dxa"/>
          </w:tcPr>
          <w:p w:rsidR="006A7A0D" w:rsidRPr="00504ADE" w:rsidRDefault="006A7A0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</w:t>
            </w:r>
          </w:p>
        </w:tc>
      </w:tr>
      <w:tr w:rsidR="006F1749" w:rsidRPr="00DA3C7A" w:rsidTr="000E6F0E">
        <w:tc>
          <w:tcPr>
            <w:tcW w:w="484" w:type="dxa"/>
          </w:tcPr>
          <w:p w:rsidR="006F1749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467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Снижение смертности детей в возрасте до 5 лет на 1000 живорожденных</w:t>
            </w:r>
          </w:p>
        </w:tc>
        <w:tc>
          <w:tcPr>
            <w:tcW w:w="1134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 вес</w:t>
            </w:r>
          </w:p>
        </w:tc>
        <w:tc>
          <w:tcPr>
            <w:tcW w:w="1418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Стат данные</w:t>
            </w:r>
          </w:p>
        </w:tc>
        <w:tc>
          <w:tcPr>
            <w:tcW w:w="851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Гл.вр</w:t>
            </w:r>
          </w:p>
        </w:tc>
        <w:tc>
          <w:tcPr>
            <w:tcW w:w="993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5,5</w:t>
            </w:r>
          </w:p>
        </w:tc>
        <w:tc>
          <w:tcPr>
            <w:tcW w:w="707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851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5,3</w:t>
            </w:r>
          </w:p>
        </w:tc>
        <w:tc>
          <w:tcPr>
            <w:tcW w:w="850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709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5,1</w:t>
            </w:r>
          </w:p>
        </w:tc>
        <w:tc>
          <w:tcPr>
            <w:tcW w:w="709" w:type="dxa"/>
          </w:tcPr>
          <w:p w:rsidR="006F1749" w:rsidRPr="00504ADE" w:rsidRDefault="006F1749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5,0</w:t>
            </w:r>
          </w:p>
        </w:tc>
      </w:tr>
    </w:tbl>
    <w:p w:rsidR="009A4BAA" w:rsidRPr="00DA3C7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A4BAA" w:rsidRDefault="009A4BAA" w:rsidP="00CD51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57230" w:rsidRDefault="00257230" w:rsidP="00CD516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7B298D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7B298D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Стратегическое направление 3 (обучение и развитие персонала)</w:t>
      </w:r>
    </w:p>
    <w:p w:rsidR="009A4BAA" w:rsidRPr="007B298D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7B298D" w:rsidRDefault="007B298D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Цель 3.1. Обеспечение доступности, качества квалифицированной медицинской помощи</w:t>
      </w:r>
    </w:p>
    <w:p w:rsidR="009A4BAA" w:rsidRPr="007B298D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9A4BAA" w:rsidRPr="007B298D" w:rsidTr="000E6F0E">
        <w:tc>
          <w:tcPr>
            <w:tcW w:w="484" w:type="dxa"/>
            <w:vMerge w:val="restart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3826" w:type="dxa"/>
            <w:gridSpan w:val="5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9A4BAA" w:rsidRPr="007B298D" w:rsidTr="000E6F0E">
        <w:tc>
          <w:tcPr>
            <w:tcW w:w="484" w:type="dxa"/>
            <w:vMerge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9A4BAA" w:rsidRPr="007B298D" w:rsidTr="000E6F0E">
        <w:tc>
          <w:tcPr>
            <w:tcW w:w="484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A4BAA" w:rsidRPr="007B298D" w:rsidTr="000E6F0E">
        <w:tc>
          <w:tcPr>
            <w:tcW w:w="484" w:type="dxa"/>
          </w:tcPr>
          <w:p w:rsidR="009A4BAA" w:rsidRPr="007B298D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Укомплектованность кадрами согласно норматива</w:t>
            </w:r>
          </w:p>
        </w:tc>
        <w:tc>
          <w:tcPr>
            <w:tcW w:w="1134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Удельный вес согласно нормативам</w:t>
            </w:r>
          </w:p>
        </w:tc>
        <w:tc>
          <w:tcPr>
            <w:tcW w:w="1418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 СУР</w:t>
            </w:r>
          </w:p>
        </w:tc>
        <w:tc>
          <w:tcPr>
            <w:tcW w:w="851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993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9,5</w:t>
            </w:r>
          </w:p>
        </w:tc>
        <w:tc>
          <w:tcPr>
            <w:tcW w:w="707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1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850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  <w:tc>
          <w:tcPr>
            <w:tcW w:w="709" w:type="dxa"/>
          </w:tcPr>
          <w:p w:rsidR="009A4BAA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9,6</w:t>
            </w:r>
          </w:p>
        </w:tc>
      </w:tr>
      <w:tr w:rsidR="007B298D" w:rsidRPr="007B298D" w:rsidTr="000E6F0E">
        <w:tc>
          <w:tcPr>
            <w:tcW w:w="484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B298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категорийности врачей</w:t>
            </w:r>
          </w:p>
        </w:tc>
        <w:tc>
          <w:tcPr>
            <w:tcW w:w="1134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Штаты</w:t>
            </w:r>
          </w:p>
        </w:tc>
        <w:tc>
          <w:tcPr>
            <w:tcW w:w="1418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 СУР</w:t>
            </w:r>
          </w:p>
        </w:tc>
        <w:tc>
          <w:tcPr>
            <w:tcW w:w="851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993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20,0 %</w:t>
            </w:r>
          </w:p>
        </w:tc>
        <w:tc>
          <w:tcPr>
            <w:tcW w:w="707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21 %</w:t>
            </w:r>
          </w:p>
        </w:tc>
        <w:tc>
          <w:tcPr>
            <w:tcW w:w="851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22 %</w:t>
            </w:r>
          </w:p>
        </w:tc>
        <w:tc>
          <w:tcPr>
            <w:tcW w:w="850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23 %</w:t>
            </w:r>
          </w:p>
        </w:tc>
        <w:tc>
          <w:tcPr>
            <w:tcW w:w="709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24 %</w:t>
            </w:r>
          </w:p>
        </w:tc>
        <w:tc>
          <w:tcPr>
            <w:tcW w:w="709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25 %</w:t>
            </w:r>
          </w:p>
        </w:tc>
      </w:tr>
      <w:tr w:rsidR="007B298D" w:rsidRPr="007B298D" w:rsidTr="000E6F0E">
        <w:tc>
          <w:tcPr>
            <w:tcW w:w="484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Категорийность СМР</w:t>
            </w:r>
          </w:p>
        </w:tc>
        <w:tc>
          <w:tcPr>
            <w:tcW w:w="1134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Штаты</w:t>
            </w:r>
          </w:p>
        </w:tc>
        <w:tc>
          <w:tcPr>
            <w:tcW w:w="1418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 СУР</w:t>
            </w:r>
          </w:p>
        </w:tc>
        <w:tc>
          <w:tcPr>
            <w:tcW w:w="851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993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21%</w:t>
            </w:r>
          </w:p>
        </w:tc>
        <w:tc>
          <w:tcPr>
            <w:tcW w:w="707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22%</w:t>
            </w:r>
          </w:p>
        </w:tc>
        <w:tc>
          <w:tcPr>
            <w:tcW w:w="851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23%</w:t>
            </w:r>
          </w:p>
        </w:tc>
        <w:tc>
          <w:tcPr>
            <w:tcW w:w="850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24%</w:t>
            </w:r>
          </w:p>
        </w:tc>
        <w:tc>
          <w:tcPr>
            <w:tcW w:w="709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  <w:tc>
          <w:tcPr>
            <w:tcW w:w="709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25%</w:t>
            </w:r>
          </w:p>
        </w:tc>
      </w:tr>
      <w:tr w:rsidR="007B298D" w:rsidRPr="007B298D" w:rsidTr="000E6F0E">
        <w:tc>
          <w:tcPr>
            <w:tcW w:w="484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1467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Увеличение количества подготовленных специалистов в области менеджмента</w:t>
            </w:r>
          </w:p>
        </w:tc>
        <w:tc>
          <w:tcPr>
            <w:tcW w:w="1134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нормативам</w:t>
            </w:r>
          </w:p>
        </w:tc>
        <w:tc>
          <w:tcPr>
            <w:tcW w:w="1418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АИС СУР</w:t>
            </w:r>
          </w:p>
        </w:tc>
        <w:tc>
          <w:tcPr>
            <w:tcW w:w="851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Отдел кадров</w:t>
            </w:r>
          </w:p>
        </w:tc>
        <w:tc>
          <w:tcPr>
            <w:tcW w:w="993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7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709" w:type="dxa"/>
          </w:tcPr>
          <w:p w:rsidR="007B298D" w:rsidRPr="007B298D" w:rsidRDefault="007B298D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A4BAA" w:rsidRPr="00DA3C7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1B284E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84E">
        <w:rPr>
          <w:rFonts w:ascii="Times New Roman" w:hAnsi="Times New Roman" w:cs="Times New Roman"/>
          <w:b/>
          <w:color w:val="000000"/>
          <w:sz w:val="28"/>
          <w:szCs w:val="28"/>
        </w:rPr>
        <w:t>Стратегическое направление 4 (внутренние процессы)</w:t>
      </w:r>
    </w:p>
    <w:p w:rsidR="009A4BAA" w:rsidRPr="001B284E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B284E">
        <w:rPr>
          <w:rFonts w:ascii="Times New Roman" w:hAnsi="Times New Roman" w:cs="Times New Roman"/>
          <w:b/>
          <w:color w:val="000000"/>
          <w:sz w:val="28"/>
          <w:szCs w:val="28"/>
        </w:rPr>
        <w:t>Цель 4.1</w:t>
      </w:r>
      <w:r w:rsidR="001B284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Укрепление материально – технической базы </w:t>
      </w:r>
    </w:p>
    <w:p w:rsidR="001B284E" w:rsidRDefault="001B284E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1B284E" w:rsidRPr="001B284E" w:rsidRDefault="001B284E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ab"/>
        <w:tblW w:w="10173" w:type="dxa"/>
        <w:tblLayout w:type="fixed"/>
        <w:tblLook w:val="04A0"/>
      </w:tblPr>
      <w:tblGrid>
        <w:gridCol w:w="484"/>
        <w:gridCol w:w="1467"/>
        <w:gridCol w:w="1134"/>
        <w:gridCol w:w="1418"/>
        <w:gridCol w:w="851"/>
        <w:gridCol w:w="993"/>
        <w:gridCol w:w="707"/>
        <w:gridCol w:w="851"/>
        <w:gridCol w:w="850"/>
        <w:gridCol w:w="709"/>
        <w:gridCol w:w="709"/>
      </w:tblGrid>
      <w:tr w:rsidR="009A4BAA" w:rsidRPr="001B284E" w:rsidTr="000E6F0E">
        <w:tc>
          <w:tcPr>
            <w:tcW w:w="484" w:type="dxa"/>
            <w:vMerge w:val="restart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1467" w:type="dxa"/>
            <w:vMerge w:val="restart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целевого индикатора</w:t>
            </w:r>
          </w:p>
        </w:tc>
        <w:tc>
          <w:tcPr>
            <w:tcW w:w="1134" w:type="dxa"/>
            <w:vMerge w:val="restart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измерения </w:t>
            </w:r>
          </w:p>
        </w:tc>
        <w:tc>
          <w:tcPr>
            <w:tcW w:w="1418" w:type="dxa"/>
            <w:vMerge w:val="restart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Источник информации</w:t>
            </w:r>
          </w:p>
        </w:tc>
        <w:tc>
          <w:tcPr>
            <w:tcW w:w="851" w:type="dxa"/>
            <w:vMerge w:val="restart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</w:p>
        </w:tc>
        <w:tc>
          <w:tcPr>
            <w:tcW w:w="993" w:type="dxa"/>
            <w:vMerge w:val="restart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 тек.года</w:t>
            </w:r>
          </w:p>
        </w:tc>
        <w:tc>
          <w:tcPr>
            <w:tcW w:w="3826" w:type="dxa"/>
            <w:gridSpan w:val="5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План (годы)</w:t>
            </w:r>
          </w:p>
        </w:tc>
      </w:tr>
      <w:tr w:rsidR="009A4BAA" w:rsidRPr="001B284E" w:rsidTr="000E6F0E">
        <w:tc>
          <w:tcPr>
            <w:tcW w:w="484" w:type="dxa"/>
            <w:vMerge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  <w:vMerge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1-й год</w:t>
            </w:r>
          </w:p>
        </w:tc>
        <w:tc>
          <w:tcPr>
            <w:tcW w:w="851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2-й год</w:t>
            </w:r>
          </w:p>
        </w:tc>
        <w:tc>
          <w:tcPr>
            <w:tcW w:w="850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3-й год</w:t>
            </w: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4-й год</w:t>
            </w: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5-й год</w:t>
            </w:r>
          </w:p>
        </w:tc>
      </w:tr>
      <w:tr w:rsidR="009A4BAA" w:rsidRPr="001B284E" w:rsidTr="000E6F0E">
        <w:tc>
          <w:tcPr>
            <w:tcW w:w="484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707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850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9A4BAA" w:rsidRPr="001B284E" w:rsidTr="000E6F0E">
        <w:tc>
          <w:tcPr>
            <w:tcW w:w="484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67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Целевые индикаторы</w:t>
            </w:r>
          </w:p>
        </w:tc>
        <w:tc>
          <w:tcPr>
            <w:tcW w:w="1134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93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A4BAA" w:rsidRPr="001B284E" w:rsidTr="000E6F0E">
        <w:tc>
          <w:tcPr>
            <w:tcW w:w="484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67" w:type="dxa"/>
          </w:tcPr>
          <w:p w:rsidR="009A4BAA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Дооснощение наркозно – дыхательной аппаратуры – Полинаркон -10,</w:t>
            </w:r>
          </w:p>
        </w:tc>
        <w:tc>
          <w:tcPr>
            <w:tcW w:w="1134" w:type="dxa"/>
          </w:tcPr>
          <w:p w:rsidR="009A4BAA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Соглсно плана </w:t>
            </w:r>
          </w:p>
        </w:tc>
        <w:tc>
          <w:tcPr>
            <w:tcW w:w="1418" w:type="dxa"/>
          </w:tcPr>
          <w:p w:rsidR="009A4BAA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9A4BAA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 врача</w:t>
            </w:r>
          </w:p>
        </w:tc>
        <w:tc>
          <w:tcPr>
            <w:tcW w:w="993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9A4BAA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9A4BAA" w:rsidRPr="001B284E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84E" w:rsidRPr="001B284E" w:rsidTr="000E6F0E">
        <w:tc>
          <w:tcPr>
            <w:tcW w:w="484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67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стерилизатора для стерилизации инструментов эндовидеохирургии</w:t>
            </w:r>
          </w:p>
        </w:tc>
        <w:tc>
          <w:tcPr>
            <w:tcW w:w="1134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Соглсно плана </w:t>
            </w:r>
          </w:p>
        </w:tc>
        <w:tc>
          <w:tcPr>
            <w:tcW w:w="1418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 врача</w:t>
            </w:r>
          </w:p>
        </w:tc>
        <w:tc>
          <w:tcPr>
            <w:tcW w:w="993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7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84E" w:rsidRPr="001B284E" w:rsidTr="000E6F0E">
        <w:tc>
          <w:tcPr>
            <w:tcW w:w="484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67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кислородой палатки</w:t>
            </w:r>
          </w:p>
        </w:tc>
        <w:tc>
          <w:tcPr>
            <w:tcW w:w="1134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Соглсно плана </w:t>
            </w:r>
          </w:p>
        </w:tc>
        <w:tc>
          <w:tcPr>
            <w:tcW w:w="1418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 врача</w:t>
            </w:r>
          </w:p>
        </w:tc>
        <w:tc>
          <w:tcPr>
            <w:tcW w:w="993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7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84E" w:rsidRPr="00DA3C7A" w:rsidTr="000E6F0E">
        <w:tc>
          <w:tcPr>
            <w:tcW w:w="484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67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Приобретение физиотерапевтической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аппаратуры  Тобольской ВА</w:t>
            </w:r>
          </w:p>
        </w:tc>
        <w:tc>
          <w:tcPr>
            <w:tcW w:w="1134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Соглсно плана </w:t>
            </w:r>
          </w:p>
        </w:tc>
        <w:tc>
          <w:tcPr>
            <w:tcW w:w="1418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 врача</w:t>
            </w:r>
          </w:p>
        </w:tc>
        <w:tc>
          <w:tcPr>
            <w:tcW w:w="993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7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851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B284E" w:rsidRPr="00DA3C7A" w:rsidTr="000E6F0E">
        <w:tc>
          <w:tcPr>
            <w:tcW w:w="484" w:type="dxa"/>
          </w:tcPr>
          <w:p w:rsidR="001B284E" w:rsidRPr="00DA3C7A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</w:t>
            </w:r>
          </w:p>
        </w:tc>
        <w:tc>
          <w:tcPr>
            <w:tcW w:w="1467" w:type="dxa"/>
          </w:tcPr>
          <w:p w:rsidR="001B284E" w:rsidRPr="00DA3C7A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1B284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Замена центрифуги  лаюораторной, дистиллятора</w:t>
            </w:r>
          </w:p>
        </w:tc>
        <w:tc>
          <w:tcPr>
            <w:tcW w:w="1134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Соглсно плана </w:t>
            </w:r>
          </w:p>
        </w:tc>
        <w:tc>
          <w:tcPr>
            <w:tcW w:w="1418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1B284E" w:rsidRPr="001B284E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 врача</w:t>
            </w:r>
          </w:p>
        </w:tc>
        <w:tc>
          <w:tcPr>
            <w:tcW w:w="993" w:type="dxa"/>
          </w:tcPr>
          <w:p w:rsidR="001B284E" w:rsidRPr="00DA3C7A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</w:tcPr>
          <w:p w:rsidR="001B284E" w:rsidRPr="00DA3C7A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1B284E" w:rsidRPr="00DA3C7A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0" w:type="dxa"/>
          </w:tcPr>
          <w:p w:rsidR="001B284E" w:rsidRPr="00DA3C7A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284E" w:rsidRPr="00DA3C7A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1B284E" w:rsidRPr="00DA3C7A" w:rsidRDefault="001B284E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  <w:tr w:rsidR="00E81812" w:rsidRPr="00DA3C7A" w:rsidTr="000E6F0E">
        <w:tc>
          <w:tcPr>
            <w:tcW w:w="484" w:type="dxa"/>
          </w:tcPr>
          <w:p w:rsidR="00E81812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67" w:type="dxa"/>
          </w:tcPr>
          <w:p w:rsidR="00E81812" w:rsidRPr="00E81812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Приобретение Дефирбилятора – Тобольская ВА</w:t>
            </w:r>
          </w:p>
          <w:p w:rsidR="00E81812" w:rsidRPr="00DA3C7A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  <w:r w:rsidRPr="00E8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Кардиометр МТ</w:t>
            </w:r>
          </w:p>
        </w:tc>
        <w:tc>
          <w:tcPr>
            <w:tcW w:w="1134" w:type="dxa"/>
          </w:tcPr>
          <w:p w:rsidR="00E81812" w:rsidRPr="001B284E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Соглсно плана </w:t>
            </w:r>
          </w:p>
        </w:tc>
        <w:tc>
          <w:tcPr>
            <w:tcW w:w="1418" w:type="dxa"/>
          </w:tcPr>
          <w:p w:rsidR="00E81812" w:rsidRPr="001B284E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смета</w:t>
            </w:r>
          </w:p>
        </w:tc>
        <w:tc>
          <w:tcPr>
            <w:tcW w:w="851" w:type="dxa"/>
          </w:tcPr>
          <w:p w:rsidR="00E81812" w:rsidRPr="001B284E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Гл. врача</w:t>
            </w:r>
          </w:p>
        </w:tc>
        <w:tc>
          <w:tcPr>
            <w:tcW w:w="993" w:type="dxa"/>
          </w:tcPr>
          <w:p w:rsidR="00E81812" w:rsidRPr="00DA3C7A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7" w:type="dxa"/>
          </w:tcPr>
          <w:p w:rsidR="00E81812" w:rsidRPr="00DA3C7A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E81812" w:rsidRPr="00E81812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E81812" w:rsidRPr="00E81812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8181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+</w:t>
            </w:r>
          </w:p>
        </w:tc>
        <w:tc>
          <w:tcPr>
            <w:tcW w:w="709" w:type="dxa"/>
          </w:tcPr>
          <w:p w:rsidR="00E81812" w:rsidRPr="00DA3C7A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  <w:tc>
          <w:tcPr>
            <w:tcW w:w="709" w:type="dxa"/>
          </w:tcPr>
          <w:p w:rsidR="00E81812" w:rsidRPr="00DA3C7A" w:rsidRDefault="00E81812" w:rsidP="00CD516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highlight w:val="yellow"/>
              </w:rPr>
            </w:pPr>
          </w:p>
        </w:tc>
      </w:tr>
    </w:tbl>
    <w:p w:rsidR="009A4BAA" w:rsidRPr="00DA3C7A" w:rsidRDefault="009A4BAA" w:rsidP="00CD5164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</w:pPr>
    </w:p>
    <w:p w:rsidR="009A4BAA" w:rsidRPr="00FA5E6B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Default="009A4BAA" w:rsidP="00CD516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4457B2" w:rsidRDefault="004457B2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3F75DC" w:rsidRDefault="003F75DC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9A4BAA" w:rsidRPr="00DA3C7A" w:rsidRDefault="009A4BAA" w:rsidP="00CD5164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DA3C7A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4.Ресурсы</w:t>
      </w:r>
    </w:p>
    <w:p w:rsidR="009A4BAA" w:rsidRPr="00DA3C7A" w:rsidRDefault="009A4BAA" w:rsidP="00CD5164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</w:p>
    <w:tbl>
      <w:tblPr>
        <w:tblStyle w:val="ab"/>
        <w:tblW w:w="5229" w:type="pct"/>
        <w:jc w:val="center"/>
        <w:tblLayout w:type="fixed"/>
        <w:tblLook w:val="04A0"/>
      </w:tblPr>
      <w:tblGrid>
        <w:gridCol w:w="426"/>
        <w:gridCol w:w="2448"/>
        <w:gridCol w:w="12"/>
        <w:gridCol w:w="1089"/>
        <w:gridCol w:w="12"/>
        <w:gridCol w:w="1101"/>
        <w:gridCol w:w="971"/>
        <w:gridCol w:w="871"/>
        <w:gridCol w:w="54"/>
        <w:gridCol w:w="909"/>
        <w:gridCol w:w="56"/>
        <w:gridCol w:w="907"/>
        <w:gridCol w:w="58"/>
        <w:gridCol w:w="1095"/>
      </w:tblGrid>
      <w:tr w:rsidR="009A4BAA" w:rsidRPr="00DA3C7A" w:rsidTr="00612AC2">
        <w:trPr>
          <w:jc w:val="center"/>
        </w:trPr>
        <w:tc>
          <w:tcPr>
            <w:tcW w:w="213" w:type="pct"/>
            <w:vMerge w:val="restar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1229" w:type="pct"/>
            <w:gridSpan w:val="2"/>
            <w:vMerge w:val="restar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Ресурсы</w:t>
            </w:r>
          </w:p>
        </w:tc>
        <w:tc>
          <w:tcPr>
            <w:tcW w:w="550" w:type="pct"/>
            <w:gridSpan w:val="2"/>
            <w:vMerge w:val="restar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Ед.измерения</w:t>
            </w:r>
          </w:p>
        </w:tc>
        <w:tc>
          <w:tcPr>
            <w:tcW w:w="550" w:type="pct"/>
            <w:vMerge w:val="restar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 2017 тек.года</w:t>
            </w:r>
          </w:p>
        </w:tc>
        <w:tc>
          <w:tcPr>
            <w:tcW w:w="2458" w:type="pct"/>
            <w:gridSpan w:val="8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План (годы)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pct"/>
            <w:gridSpan w:val="2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gridSpan w:val="2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2018 год</w:t>
            </w:r>
          </w:p>
        </w:tc>
        <w:tc>
          <w:tcPr>
            <w:tcW w:w="46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2019 год</w:t>
            </w:r>
          </w:p>
        </w:tc>
        <w:tc>
          <w:tcPr>
            <w:tcW w:w="48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2020 год</w:t>
            </w:r>
          </w:p>
        </w:tc>
        <w:tc>
          <w:tcPr>
            <w:tcW w:w="48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2021 год</w:t>
            </w:r>
          </w:p>
        </w:tc>
        <w:tc>
          <w:tcPr>
            <w:tcW w:w="547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2022 год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1229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0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6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8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8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7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</w:tr>
      <w:tr w:rsidR="009A4BAA" w:rsidRPr="00DA3C7A" w:rsidTr="000E6F0E">
        <w:trPr>
          <w:trHeight w:val="513"/>
          <w:jc w:val="center"/>
        </w:trPr>
        <w:tc>
          <w:tcPr>
            <w:tcW w:w="213" w:type="pct"/>
            <w:vMerge w:val="restar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Финансовые всего, в том числе: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6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2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47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7" w:type="pct"/>
            <w:gridSpan w:val="13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1.1.</w:t>
            </w:r>
            <w:r w:rsidRPr="00DA3C7A">
              <w:rPr>
                <w:sz w:val="28"/>
                <w:szCs w:val="28"/>
              </w:rPr>
              <w:t xml:space="preserve"> </w:t>
            </w: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реализации конституционных прав граждан Республики Казахстан на охрану здоровья и обеспечения гарантии их соблюдения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225052114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603772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546666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561720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574487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585078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585078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253009011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rPr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29439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30790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32088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33348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34696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34696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253011011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rPr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42543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54382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56375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57903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59847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59847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253038011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rPr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4832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9018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9649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9649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9649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9649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Платные услуги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rPr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22378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23000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23500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23500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23500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23500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702964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663856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683332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698887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712770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712770</w:t>
            </w:r>
          </w:p>
        </w:tc>
      </w:tr>
      <w:tr w:rsidR="009A4BAA" w:rsidRPr="00DA3C7A" w:rsidTr="000E6F0E">
        <w:trPr>
          <w:trHeight w:val="513"/>
          <w:jc w:val="center"/>
        </w:trPr>
        <w:tc>
          <w:tcPr>
            <w:tcW w:w="213" w:type="pct"/>
            <w:vMerge w:val="restar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Человеческие всего, в том числе: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787" w:type="pct"/>
            <w:gridSpan w:val="13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Цель 1.1 Обеспечение реализации конституционных прав граждан Республики Казахстан на охрану здоровья и обеспечения гарантии их соблюдения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225052114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Шт.ед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269,75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275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277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279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281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283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253009011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Шт.ед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11,0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11,5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253011011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Шт.ед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25,0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305,75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311,5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313,5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315,5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317,5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319,5</w:t>
            </w:r>
          </w:p>
        </w:tc>
      </w:tr>
      <w:tr w:rsidR="009A4BAA" w:rsidRPr="00DA3C7A" w:rsidTr="000E6F0E">
        <w:trPr>
          <w:trHeight w:val="513"/>
          <w:jc w:val="center"/>
        </w:trPr>
        <w:tc>
          <w:tcPr>
            <w:tcW w:w="213" w:type="pct"/>
            <w:vMerge w:val="restar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9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Материально-технические всего, в том числе: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50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253033015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rPr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15556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5955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  <w:tr w:rsidR="009A4BAA" w:rsidRPr="00DA3C7A" w:rsidTr="000E6F0E">
        <w:trPr>
          <w:jc w:val="center"/>
        </w:trPr>
        <w:tc>
          <w:tcPr>
            <w:tcW w:w="213" w:type="pct"/>
            <w:vMerge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23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Итого:</w:t>
            </w:r>
          </w:p>
        </w:tc>
        <w:tc>
          <w:tcPr>
            <w:tcW w:w="550" w:type="pct"/>
            <w:gridSpan w:val="2"/>
          </w:tcPr>
          <w:p w:rsidR="009A4BAA" w:rsidRPr="00DA3C7A" w:rsidRDefault="009A4BAA" w:rsidP="00CD5164">
            <w:pPr>
              <w:rPr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Тыс. тенге</w:t>
            </w:r>
          </w:p>
        </w:tc>
        <w:tc>
          <w:tcPr>
            <w:tcW w:w="55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15556</w:t>
            </w:r>
          </w:p>
        </w:tc>
        <w:tc>
          <w:tcPr>
            <w:tcW w:w="48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5955</w:t>
            </w:r>
          </w:p>
        </w:tc>
        <w:tc>
          <w:tcPr>
            <w:tcW w:w="435" w:type="pct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481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  <w:tc>
          <w:tcPr>
            <w:tcW w:w="576" w:type="pct"/>
            <w:gridSpan w:val="2"/>
          </w:tcPr>
          <w:p w:rsidR="009A4BAA" w:rsidRPr="00DA3C7A" w:rsidRDefault="009A4BAA" w:rsidP="00CD516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A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</w:t>
            </w:r>
          </w:p>
        </w:tc>
      </w:tr>
    </w:tbl>
    <w:p w:rsidR="00F413D4" w:rsidRDefault="00F413D4" w:rsidP="00056434">
      <w:pPr>
        <w:spacing w:line="240" w:lineRule="auto"/>
      </w:pPr>
    </w:p>
    <w:sectPr w:rsidR="00F413D4" w:rsidSect="0009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1A38" w:rsidRDefault="002B1A38" w:rsidP="00092B13">
      <w:pPr>
        <w:spacing w:after="0" w:line="240" w:lineRule="auto"/>
      </w:pPr>
      <w:r>
        <w:separator/>
      </w:r>
    </w:p>
  </w:endnote>
  <w:endnote w:type="continuationSeparator" w:id="1">
    <w:p w:rsidR="002B1A38" w:rsidRDefault="002B1A38" w:rsidP="00092B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 Light">
    <w:altName w:val="Segoe UI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4416261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E5C9D" w:rsidRPr="006C31FD" w:rsidRDefault="00386280">
        <w:pPr>
          <w:pStyle w:val="af8"/>
          <w:jc w:val="center"/>
          <w:rPr>
            <w:rFonts w:ascii="Times New Roman" w:hAnsi="Times New Roman" w:cs="Times New Roman"/>
          </w:rPr>
        </w:pPr>
        <w:r w:rsidRPr="006C31FD">
          <w:rPr>
            <w:rFonts w:ascii="Times New Roman" w:hAnsi="Times New Roman" w:cs="Times New Roman"/>
          </w:rPr>
          <w:fldChar w:fldCharType="begin"/>
        </w:r>
        <w:r w:rsidR="005E5C9D" w:rsidRPr="006C31FD">
          <w:rPr>
            <w:rFonts w:ascii="Times New Roman" w:hAnsi="Times New Roman" w:cs="Times New Roman"/>
          </w:rPr>
          <w:instrText>PAGE   \* MERGEFORMAT</w:instrText>
        </w:r>
        <w:r w:rsidRPr="006C31FD">
          <w:rPr>
            <w:rFonts w:ascii="Times New Roman" w:hAnsi="Times New Roman" w:cs="Times New Roman"/>
          </w:rPr>
          <w:fldChar w:fldCharType="separate"/>
        </w:r>
        <w:r w:rsidR="00867993" w:rsidRPr="00867993">
          <w:rPr>
            <w:rFonts w:ascii="Times New Roman" w:hAnsi="Times New Roman" w:cs="Times New Roman"/>
            <w:noProof/>
            <w:lang w:val="tr-TR"/>
          </w:rPr>
          <w:t>12</w:t>
        </w:r>
        <w:r w:rsidRPr="006C31FD">
          <w:rPr>
            <w:rFonts w:ascii="Times New Roman" w:hAnsi="Times New Roman" w:cs="Times New Roman"/>
          </w:rPr>
          <w:fldChar w:fldCharType="end"/>
        </w:r>
      </w:p>
    </w:sdtContent>
  </w:sdt>
  <w:p w:rsidR="005E5C9D" w:rsidRPr="006C31FD" w:rsidRDefault="005E5C9D">
    <w:pPr>
      <w:pStyle w:val="af8"/>
      <w:rPr>
        <w:rFonts w:ascii="Times New Roman" w:hAnsi="Times New Roman"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1A38" w:rsidRDefault="002B1A38" w:rsidP="00092B13">
      <w:pPr>
        <w:spacing w:after="0" w:line="240" w:lineRule="auto"/>
      </w:pPr>
      <w:r>
        <w:separator/>
      </w:r>
    </w:p>
  </w:footnote>
  <w:footnote w:type="continuationSeparator" w:id="1">
    <w:p w:rsidR="002B1A38" w:rsidRDefault="002B1A38" w:rsidP="00092B1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B3D18"/>
    <w:multiLevelType w:val="hybridMultilevel"/>
    <w:tmpl w:val="197E615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BA84363"/>
    <w:multiLevelType w:val="hybridMultilevel"/>
    <w:tmpl w:val="EBC8E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C4A36"/>
    <w:multiLevelType w:val="hybridMultilevel"/>
    <w:tmpl w:val="55E804A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966D67"/>
    <w:multiLevelType w:val="hybridMultilevel"/>
    <w:tmpl w:val="A96C1A5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870F51"/>
    <w:multiLevelType w:val="hybridMultilevel"/>
    <w:tmpl w:val="6CCA2206"/>
    <w:lvl w:ilvl="0" w:tplc="88D240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8C3222"/>
    <w:multiLevelType w:val="hybridMultilevel"/>
    <w:tmpl w:val="02002CE8"/>
    <w:lvl w:ilvl="0" w:tplc="0A969EF6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BAA"/>
    <w:rsid w:val="00012D81"/>
    <w:rsid w:val="00056434"/>
    <w:rsid w:val="0006566A"/>
    <w:rsid w:val="00092B13"/>
    <w:rsid w:val="000E6F0E"/>
    <w:rsid w:val="00146C57"/>
    <w:rsid w:val="00184E1A"/>
    <w:rsid w:val="001A2800"/>
    <w:rsid w:val="001B284E"/>
    <w:rsid w:val="001D2302"/>
    <w:rsid w:val="001E1699"/>
    <w:rsid w:val="00257230"/>
    <w:rsid w:val="002B1A38"/>
    <w:rsid w:val="002E517F"/>
    <w:rsid w:val="00386280"/>
    <w:rsid w:val="003B3F66"/>
    <w:rsid w:val="003D5557"/>
    <w:rsid w:val="003F75DC"/>
    <w:rsid w:val="004314A6"/>
    <w:rsid w:val="004457B2"/>
    <w:rsid w:val="00452E86"/>
    <w:rsid w:val="004D45B0"/>
    <w:rsid w:val="00504ADE"/>
    <w:rsid w:val="00576013"/>
    <w:rsid w:val="005C6DCF"/>
    <w:rsid w:val="005E5C9D"/>
    <w:rsid w:val="00612AC2"/>
    <w:rsid w:val="0064526F"/>
    <w:rsid w:val="00663AEF"/>
    <w:rsid w:val="006A7A0D"/>
    <w:rsid w:val="006F1749"/>
    <w:rsid w:val="00724022"/>
    <w:rsid w:val="007B298D"/>
    <w:rsid w:val="007C7426"/>
    <w:rsid w:val="00800A4E"/>
    <w:rsid w:val="00822909"/>
    <w:rsid w:val="00867993"/>
    <w:rsid w:val="00891123"/>
    <w:rsid w:val="008A7316"/>
    <w:rsid w:val="008E7A91"/>
    <w:rsid w:val="008F7793"/>
    <w:rsid w:val="00917172"/>
    <w:rsid w:val="0096342A"/>
    <w:rsid w:val="00992057"/>
    <w:rsid w:val="009A4BAA"/>
    <w:rsid w:val="00A6684F"/>
    <w:rsid w:val="00AE7296"/>
    <w:rsid w:val="00AF7791"/>
    <w:rsid w:val="00B34605"/>
    <w:rsid w:val="00B72E1D"/>
    <w:rsid w:val="00BC454F"/>
    <w:rsid w:val="00C0538D"/>
    <w:rsid w:val="00C53009"/>
    <w:rsid w:val="00CD5164"/>
    <w:rsid w:val="00CE5A09"/>
    <w:rsid w:val="00CE620F"/>
    <w:rsid w:val="00D14495"/>
    <w:rsid w:val="00D2385B"/>
    <w:rsid w:val="00DB3E36"/>
    <w:rsid w:val="00DB5638"/>
    <w:rsid w:val="00DB773A"/>
    <w:rsid w:val="00E165FD"/>
    <w:rsid w:val="00E354AF"/>
    <w:rsid w:val="00E61DC8"/>
    <w:rsid w:val="00E81812"/>
    <w:rsid w:val="00EA19C4"/>
    <w:rsid w:val="00F41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033"/>
        <o:r id="V:Rule10" type="connector" idref="#_x0000_s1028"/>
        <o:r id="V:Rule11" type="connector" idref="#_x0000_s1032"/>
        <o:r id="V:Rule12" type="connector" idref="#_x0000_s1038"/>
        <o:r id="V:Rule13" type="connector" idref="#_x0000_s1031"/>
        <o:r id="V:Rule14" type="connector" idref="#_x0000_s1034"/>
        <o:r id="V:Rule15" type="connector" idref="#_x0000_s1039"/>
        <o:r id="V:Rule16" type="connector" idref="#_x0000_s103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B13"/>
  </w:style>
  <w:style w:type="paragraph" w:styleId="1">
    <w:name w:val="heading 1"/>
    <w:basedOn w:val="a"/>
    <w:next w:val="a"/>
    <w:link w:val="10"/>
    <w:uiPriority w:val="9"/>
    <w:qFormat/>
    <w:rsid w:val="009A4BA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A4BAA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link w:val="30"/>
    <w:qFormat/>
    <w:rsid w:val="009A4BAA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paragraph" w:styleId="4">
    <w:name w:val="heading 4"/>
    <w:basedOn w:val="a"/>
    <w:next w:val="a"/>
    <w:link w:val="40"/>
    <w:autoRedefine/>
    <w:qFormat/>
    <w:rsid w:val="009A4BAA"/>
    <w:pPr>
      <w:keepNext/>
      <w:widowControl w:val="0"/>
      <w:autoSpaceDE w:val="0"/>
      <w:autoSpaceDN w:val="0"/>
      <w:adjustRightInd w:val="0"/>
      <w:spacing w:after="0" w:line="240" w:lineRule="auto"/>
      <w:jc w:val="right"/>
      <w:outlineLvl w:val="3"/>
    </w:pPr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A4B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9A4BA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customStyle="1" w:styleId="30">
    <w:name w:val="Заголовок 3 Знак"/>
    <w:basedOn w:val="a0"/>
    <w:link w:val="3"/>
    <w:rsid w:val="009A4BAA"/>
    <w:rPr>
      <w:rFonts w:ascii="Calibri Light" w:eastAsia="Times New Roman" w:hAnsi="Calibri Light" w:cs="Times New Roman"/>
      <w:b/>
      <w:bCs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9A4BAA"/>
    <w:rPr>
      <w:rFonts w:ascii="Times New Roman" w:eastAsiaTheme="minorHAnsi" w:hAnsi="Times New Roman" w:cs="Times New Roman"/>
      <w:bCs/>
      <w:sz w:val="24"/>
      <w:szCs w:val="24"/>
      <w:lang w:eastAsia="en-US"/>
    </w:rPr>
  </w:style>
  <w:style w:type="paragraph" w:styleId="a3">
    <w:name w:val="List Paragraph"/>
    <w:basedOn w:val="a"/>
    <w:link w:val="a4"/>
    <w:uiPriority w:val="34"/>
    <w:qFormat/>
    <w:rsid w:val="009A4BAA"/>
    <w:pPr>
      <w:ind w:left="720"/>
      <w:contextualSpacing/>
    </w:pPr>
    <w:rPr>
      <w:rFonts w:eastAsiaTheme="minorHAnsi"/>
      <w:lang w:eastAsia="en-US"/>
    </w:rPr>
  </w:style>
  <w:style w:type="paragraph" w:styleId="a5">
    <w:name w:val="Normal (Web)"/>
    <w:basedOn w:val="a"/>
    <w:uiPriority w:val="99"/>
    <w:unhideWhenUsed/>
    <w:rsid w:val="009A4BA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kk-KZ"/>
    </w:rPr>
  </w:style>
  <w:style w:type="paragraph" w:styleId="a6">
    <w:name w:val="Balloon Text"/>
    <w:basedOn w:val="a"/>
    <w:link w:val="a7"/>
    <w:uiPriority w:val="99"/>
    <w:semiHidden/>
    <w:unhideWhenUsed/>
    <w:rsid w:val="009A4BAA"/>
    <w:pPr>
      <w:spacing w:after="0" w:line="240" w:lineRule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7">
    <w:name w:val="Текст выноски Знак"/>
    <w:basedOn w:val="a0"/>
    <w:link w:val="a6"/>
    <w:uiPriority w:val="99"/>
    <w:semiHidden/>
    <w:rsid w:val="009A4BAA"/>
    <w:rPr>
      <w:rFonts w:ascii="Tahoma" w:eastAsiaTheme="minorHAnsi" w:hAnsi="Tahoma" w:cs="Tahoma"/>
      <w:sz w:val="16"/>
      <w:szCs w:val="16"/>
      <w:lang w:eastAsia="en-US"/>
    </w:rPr>
  </w:style>
  <w:style w:type="paragraph" w:styleId="a8">
    <w:name w:val="Intense Quote"/>
    <w:basedOn w:val="a"/>
    <w:next w:val="a"/>
    <w:link w:val="a9"/>
    <w:uiPriority w:val="30"/>
    <w:qFormat/>
    <w:rsid w:val="009A4BAA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  <w:lang w:eastAsia="kk-KZ"/>
    </w:rPr>
  </w:style>
  <w:style w:type="character" w:customStyle="1" w:styleId="a9">
    <w:name w:val="Выделенная цитата Знак"/>
    <w:basedOn w:val="a0"/>
    <w:link w:val="a8"/>
    <w:uiPriority w:val="30"/>
    <w:rsid w:val="009A4BAA"/>
    <w:rPr>
      <w:b/>
      <w:bCs/>
      <w:i/>
      <w:iCs/>
      <w:color w:val="4F81BD" w:themeColor="accent1"/>
      <w:lang w:eastAsia="kk-KZ"/>
    </w:rPr>
  </w:style>
  <w:style w:type="character" w:styleId="aa">
    <w:name w:val="Hyperlink"/>
    <w:basedOn w:val="a0"/>
    <w:uiPriority w:val="99"/>
    <w:unhideWhenUsed/>
    <w:rsid w:val="009A4BAA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9A4BAA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9A4BA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A4BA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9A4BAA"/>
    <w:rPr>
      <w:rFonts w:eastAsiaTheme="minorHAnsi"/>
      <w:sz w:val="20"/>
      <w:szCs w:val="20"/>
      <w:lang w:eastAsia="en-US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A4BAA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A4BAA"/>
    <w:rPr>
      <w:b/>
      <w:bCs/>
    </w:rPr>
  </w:style>
  <w:style w:type="paragraph" w:styleId="af1">
    <w:name w:val="Revision"/>
    <w:hidden/>
    <w:uiPriority w:val="99"/>
    <w:semiHidden/>
    <w:rsid w:val="009A4BAA"/>
    <w:pPr>
      <w:spacing w:after="0" w:line="240" w:lineRule="auto"/>
    </w:pPr>
    <w:rPr>
      <w:rFonts w:eastAsiaTheme="minorHAnsi"/>
      <w:lang w:val="kk-KZ" w:eastAsia="en-US"/>
    </w:rPr>
  </w:style>
  <w:style w:type="character" w:customStyle="1" w:styleId="s0">
    <w:name w:val="s0"/>
    <w:basedOn w:val="a0"/>
    <w:rsid w:val="009A4BAA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  <w:style w:type="paragraph" w:customStyle="1" w:styleId="msonormalcxspmiddle">
    <w:name w:val="msonormalcxspmiddle"/>
    <w:basedOn w:val="a"/>
    <w:rsid w:val="009A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3">
    <w:name w:val="13"/>
    <w:basedOn w:val="a"/>
    <w:rsid w:val="009A4BAA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210">
    <w:name w:val="210"/>
    <w:basedOn w:val="a"/>
    <w:rsid w:val="009A4BA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32"/>
      <w:szCs w:val="32"/>
    </w:rPr>
  </w:style>
  <w:style w:type="paragraph" w:styleId="af2">
    <w:name w:val="Body Text Indent"/>
    <w:basedOn w:val="a"/>
    <w:link w:val="af3"/>
    <w:rsid w:val="009A4BAA"/>
    <w:pPr>
      <w:spacing w:after="120" w:line="240" w:lineRule="auto"/>
      <w:ind w:left="283"/>
    </w:pPr>
    <w:rPr>
      <w:rFonts w:ascii="Arial" w:eastAsia="Times New Roman" w:hAnsi="Arial" w:cs="Arial"/>
      <w:color w:val="000000"/>
      <w:sz w:val="20"/>
      <w:szCs w:val="20"/>
    </w:rPr>
  </w:style>
  <w:style w:type="character" w:customStyle="1" w:styleId="af3">
    <w:name w:val="Основной текст с отступом Знак"/>
    <w:basedOn w:val="a0"/>
    <w:link w:val="af2"/>
    <w:rsid w:val="009A4BAA"/>
    <w:rPr>
      <w:rFonts w:ascii="Arial" w:eastAsia="Times New Roman" w:hAnsi="Arial" w:cs="Arial"/>
      <w:color w:val="000000"/>
      <w:sz w:val="20"/>
      <w:szCs w:val="20"/>
    </w:rPr>
  </w:style>
  <w:style w:type="paragraph" w:customStyle="1" w:styleId="11">
    <w:name w:val="1"/>
    <w:basedOn w:val="a"/>
    <w:rsid w:val="009A4BAA"/>
    <w:pPr>
      <w:spacing w:after="0" w:line="240" w:lineRule="auto"/>
    </w:pPr>
    <w:rPr>
      <w:rFonts w:ascii="Calibri" w:eastAsia="Times New Roman" w:hAnsi="Calibri" w:cs="Times New Roman"/>
    </w:rPr>
  </w:style>
  <w:style w:type="paragraph" w:styleId="21">
    <w:name w:val="Body Text 2"/>
    <w:basedOn w:val="a"/>
    <w:link w:val="22"/>
    <w:uiPriority w:val="99"/>
    <w:semiHidden/>
    <w:unhideWhenUsed/>
    <w:rsid w:val="009A4BAA"/>
    <w:pPr>
      <w:spacing w:after="120" w:line="480" w:lineRule="auto"/>
    </w:pPr>
    <w:rPr>
      <w:rFonts w:eastAsiaTheme="minorHAnsi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A4BAA"/>
    <w:rPr>
      <w:rFonts w:eastAsiaTheme="minorHAnsi"/>
      <w:lang w:eastAsia="en-US"/>
    </w:rPr>
  </w:style>
  <w:style w:type="paragraph" w:customStyle="1" w:styleId="23">
    <w:name w:val="2"/>
    <w:basedOn w:val="a"/>
    <w:rsid w:val="009A4BA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9">
    <w:name w:val="9"/>
    <w:basedOn w:val="a0"/>
    <w:rsid w:val="009A4BAA"/>
  </w:style>
  <w:style w:type="character" w:customStyle="1" w:styleId="s3">
    <w:name w:val="s3"/>
    <w:basedOn w:val="a0"/>
    <w:rsid w:val="009A4BAA"/>
    <w:rPr>
      <w:rFonts w:ascii="Times New Roman" w:hAnsi="Times New Roman" w:cs="Times New Roman" w:hint="default"/>
      <w:i/>
      <w:iCs/>
      <w:color w:val="FF0000"/>
    </w:rPr>
  </w:style>
  <w:style w:type="character" w:customStyle="1" w:styleId="s1">
    <w:name w:val="s1"/>
    <w:basedOn w:val="a0"/>
    <w:rsid w:val="009A4BAA"/>
    <w:rPr>
      <w:rFonts w:ascii="Times New Roman" w:hAnsi="Times New Roman" w:cs="Times New Roman" w:hint="default"/>
      <w:b/>
      <w:bCs/>
      <w:color w:val="000000"/>
    </w:rPr>
  </w:style>
  <w:style w:type="character" w:customStyle="1" w:styleId="s9">
    <w:name w:val="s9"/>
    <w:basedOn w:val="a0"/>
    <w:rsid w:val="009A4BAA"/>
    <w:rPr>
      <w:rFonts w:ascii="Times New Roman" w:hAnsi="Times New Roman" w:cs="Times New Roman" w:hint="default"/>
      <w:i/>
      <w:iCs/>
      <w:color w:val="333399"/>
      <w:u w:val="single"/>
    </w:rPr>
  </w:style>
  <w:style w:type="paragraph" w:styleId="af4">
    <w:name w:val="Body Text"/>
    <w:basedOn w:val="a"/>
    <w:link w:val="af5"/>
    <w:uiPriority w:val="99"/>
    <w:semiHidden/>
    <w:unhideWhenUsed/>
    <w:rsid w:val="009A4BAA"/>
    <w:pPr>
      <w:spacing w:after="120"/>
    </w:pPr>
    <w:rPr>
      <w:rFonts w:eastAsiaTheme="minorHAnsi"/>
      <w:lang w:eastAsia="en-US"/>
    </w:rPr>
  </w:style>
  <w:style w:type="character" w:customStyle="1" w:styleId="af5">
    <w:name w:val="Основной текст Знак"/>
    <w:basedOn w:val="a0"/>
    <w:link w:val="af4"/>
    <w:uiPriority w:val="99"/>
    <w:semiHidden/>
    <w:rsid w:val="009A4BAA"/>
    <w:rPr>
      <w:rFonts w:eastAsiaTheme="minorHAnsi"/>
      <w:lang w:eastAsia="en-US"/>
    </w:rPr>
  </w:style>
  <w:style w:type="paragraph" w:customStyle="1" w:styleId="2cxsplast">
    <w:name w:val="2cxsplast"/>
    <w:basedOn w:val="a"/>
    <w:rsid w:val="009A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xspmiddle">
    <w:name w:val="1cxspmiddle"/>
    <w:basedOn w:val="a"/>
    <w:rsid w:val="009A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9A4BAA"/>
  </w:style>
  <w:style w:type="paragraph" w:customStyle="1" w:styleId="OPMBodytext">
    <w:name w:val="OPM Body text"/>
    <w:basedOn w:val="a"/>
    <w:link w:val="OPMBodytextChar"/>
    <w:qFormat/>
    <w:rsid w:val="009A4BAA"/>
    <w:pPr>
      <w:spacing w:after="240" w:line="276" w:lineRule="atLeast"/>
    </w:pPr>
    <w:rPr>
      <w:rFonts w:ascii="Arial" w:eastAsia="Times New Roman" w:hAnsi="Arial" w:cs="Times New Roman"/>
      <w:szCs w:val="20"/>
      <w:lang w:val="en-GB" w:eastAsia="en-US"/>
    </w:rPr>
  </w:style>
  <w:style w:type="character" w:customStyle="1" w:styleId="OPMBodytextChar">
    <w:name w:val="OPM Body text Char"/>
    <w:basedOn w:val="a0"/>
    <w:link w:val="OPMBodytext"/>
    <w:rsid w:val="009A4BAA"/>
    <w:rPr>
      <w:rFonts w:ascii="Arial" w:eastAsia="Times New Roman" w:hAnsi="Arial" w:cs="Times New Roman"/>
      <w:szCs w:val="20"/>
      <w:lang w:val="en-GB" w:eastAsia="en-US"/>
    </w:rPr>
  </w:style>
  <w:style w:type="paragraph" w:styleId="af6">
    <w:name w:val="header"/>
    <w:basedOn w:val="a"/>
    <w:link w:val="af7"/>
    <w:uiPriority w:val="99"/>
    <w:unhideWhenUsed/>
    <w:rsid w:val="009A4B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7">
    <w:name w:val="Верхний колонтитул Знак"/>
    <w:basedOn w:val="a0"/>
    <w:link w:val="af6"/>
    <w:uiPriority w:val="99"/>
    <w:rsid w:val="009A4BAA"/>
    <w:rPr>
      <w:rFonts w:eastAsiaTheme="minorHAnsi"/>
      <w:lang w:eastAsia="en-US"/>
    </w:rPr>
  </w:style>
  <w:style w:type="paragraph" w:styleId="af8">
    <w:name w:val="footer"/>
    <w:basedOn w:val="a"/>
    <w:link w:val="af9"/>
    <w:uiPriority w:val="99"/>
    <w:unhideWhenUsed/>
    <w:rsid w:val="009A4BA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f9">
    <w:name w:val="Нижний колонтитул Знак"/>
    <w:basedOn w:val="a0"/>
    <w:link w:val="af8"/>
    <w:uiPriority w:val="99"/>
    <w:rsid w:val="009A4BAA"/>
    <w:rPr>
      <w:rFonts w:eastAsiaTheme="minorHAnsi"/>
      <w:lang w:eastAsia="en-US"/>
    </w:rPr>
  </w:style>
  <w:style w:type="character" w:customStyle="1" w:styleId="afa">
    <w:name w:val="Заголовок Знак"/>
    <w:link w:val="afb"/>
    <w:locked/>
    <w:rsid w:val="009A4BAA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fb">
    <w:name w:val="Заголовок"/>
    <w:basedOn w:val="a"/>
    <w:link w:val="afa"/>
    <w:qFormat/>
    <w:rsid w:val="009A4BAA"/>
    <w:pPr>
      <w:spacing w:after="0" w:line="360" w:lineRule="auto"/>
      <w:ind w:firstLine="85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fc">
    <w:name w:val="Strong"/>
    <w:basedOn w:val="a0"/>
    <w:uiPriority w:val="22"/>
    <w:qFormat/>
    <w:rsid w:val="009A4BAA"/>
    <w:rPr>
      <w:b/>
      <w:bCs/>
    </w:rPr>
  </w:style>
  <w:style w:type="paragraph" w:customStyle="1" w:styleId="rtecenter">
    <w:name w:val="rtecenter"/>
    <w:basedOn w:val="a"/>
    <w:rsid w:val="009A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justify">
    <w:name w:val="rtejustify"/>
    <w:basedOn w:val="a"/>
    <w:rsid w:val="009A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1">
    <w:name w:val="FR1"/>
    <w:semiHidden/>
    <w:rsid w:val="009A4BA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 Narrow" w:eastAsia="Times New Roman" w:hAnsi="Arial Narrow" w:cs="Arial Narrow"/>
      <w:b/>
      <w:bCs/>
      <w:sz w:val="72"/>
      <w:szCs w:val="72"/>
    </w:rPr>
  </w:style>
  <w:style w:type="paragraph" w:customStyle="1" w:styleId="FR2">
    <w:name w:val="FR2"/>
    <w:semiHidden/>
    <w:rsid w:val="009A4BAA"/>
    <w:pPr>
      <w:widowControl w:val="0"/>
      <w:autoSpaceDE w:val="0"/>
      <w:autoSpaceDN w:val="0"/>
      <w:adjustRightInd w:val="0"/>
      <w:spacing w:after="0" w:line="360" w:lineRule="auto"/>
      <w:ind w:right="1000"/>
      <w:jc w:val="right"/>
    </w:pPr>
    <w:rPr>
      <w:rFonts w:ascii="Arial Narrow" w:eastAsia="Times New Roman" w:hAnsi="Arial Narrow" w:cs="Arial Narrow"/>
      <w:sz w:val="48"/>
      <w:szCs w:val="48"/>
    </w:rPr>
  </w:style>
  <w:style w:type="paragraph" w:customStyle="1" w:styleId="Default">
    <w:name w:val="Default"/>
    <w:rsid w:val="009A4B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paragraph" w:customStyle="1" w:styleId="dropcap">
    <w:name w:val="dropcap"/>
    <w:basedOn w:val="a"/>
    <w:rsid w:val="009A4B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ropcap1">
    <w:name w:val="dropcap1"/>
    <w:basedOn w:val="a0"/>
    <w:rsid w:val="009A4BAA"/>
  </w:style>
  <w:style w:type="table" w:customStyle="1" w:styleId="12">
    <w:name w:val="Сетка таблицы1"/>
    <w:basedOn w:val="a1"/>
    <w:next w:val="ab"/>
    <w:uiPriority w:val="59"/>
    <w:rsid w:val="009A4BAA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d">
    <w:name w:val="Emphasis"/>
    <w:basedOn w:val="a0"/>
    <w:uiPriority w:val="20"/>
    <w:qFormat/>
    <w:rsid w:val="009A4BAA"/>
    <w:rPr>
      <w:i/>
      <w:iCs/>
    </w:rPr>
  </w:style>
  <w:style w:type="paragraph" w:styleId="afe">
    <w:name w:val="TOC Heading"/>
    <w:basedOn w:val="1"/>
    <w:next w:val="a"/>
    <w:uiPriority w:val="39"/>
    <w:semiHidden/>
    <w:unhideWhenUsed/>
    <w:qFormat/>
    <w:rsid w:val="009A4BAA"/>
    <w:pPr>
      <w:outlineLvl w:val="9"/>
    </w:pPr>
    <w:rPr>
      <w:lang w:eastAsia="ru-RU"/>
    </w:rPr>
  </w:style>
  <w:style w:type="paragraph" w:styleId="24">
    <w:name w:val="toc 2"/>
    <w:basedOn w:val="a"/>
    <w:next w:val="a"/>
    <w:autoRedefine/>
    <w:uiPriority w:val="39"/>
    <w:semiHidden/>
    <w:unhideWhenUsed/>
    <w:qFormat/>
    <w:rsid w:val="009A4BAA"/>
    <w:pPr>
      <w:spacing w:after="100"/>
      <w:ind w:left="220"/>
    </w:pPr>
  </w:style>
  <w:style w:type="paragraph" w:styleId="14">
    <w:name w:val="toc 1"/>
    <w:basedOn w:val="a"/>
    <w:next w:val="a"/>
    <w:autoRedefine/>
    <w:uiPriority w:val="39"/>
    <w:unhideWhenUsed/>
    <w:qFormat/>
    <w:rsid w:val="009A4BAA"/>
    <w:pPr>
      <w:tabs>
        <w:tab w:val="right" w:pos="9628"/>
      </w:tabs>
      <w:spacing w:after="10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semiHidden/>
    <w:unhideWhenUsed/>
    <w:qFormat/>
    <w:rsid w:val="009A4BAA"/>
    <w:pPr>
      <w:spacing w:after="100"/>
      <w:ind w:left="440"/>
    </w:pPr>
  </w:style>
  <w:style w:type="table" w:customStyle="1" w:styleId="25">
    <w:name w:val="Сетка таблицы2"/>
    <w:basedOn w:val="a1"/>
    <w:next w:val="ab"/>
    <w:uiPriority w:val="59"/>
    <w:rsid w:val="009A4BA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b"/>
    <w:uiPriority w:val="59"/>
    <w:rsid w:val="009A4BAA"/>
    <w:pPr>
      <w:spacing w:after="0" w:line="240" w:lineRule="auto"/>
    </w:pPr>
    <w:rPr>
      <w:rFonts w:eastAsiaTheme="minorHAnsi"/>
      <w:lang w:val="kk-KZ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34"/>
    <w:locked/>
    <w:rsid w:val="009A4BAA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4336</Words>
  <Characters>24721</Characters>
  <Application>Microsoft Office Word</Application>
  <DocSecurity>0</DocSecurity>
  <Lines>206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10</cp:revision>
  <cp:lastPrinted>2018-03-12T03:13:00Z</cp:lastPrinted>
  <dcterms:created xsi:type="dcterms:W3CDTF">2018-03-07T08:22:00Z</dcterms:created>
  <dcterms:modified xsi:type="dcterms:W3CDTF">2019-11-15T08:55:00Z</dcterms:modified>
</cp:coreProperties>
</file>