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54aa" w14:textId="e0054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 мемлекеттік қызметтер көрсетудің кейбір мәселелері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мамырда № 20665 болып тіркелді.</w:t>
      </w:r>
    </w:p>
    <w:p>
      <w:pPr>
        <w:spacing w:after="0"/>
        <w:ind w:left="0"/>
        <w:jc w:val="both"/>
      </w:pPr>
      <w:bookmarkStart w:name="z2"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"Туберкулезге қарсы ұйымнан анықтама беру"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"Психоневрологиялық ұйымнан анықтама беру" мемлекеттік қызмет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"Наркологиялық ұйымнан анықтама беру" мемлекеттік қызмет көрсету қағидалары бекітілсін.</w:t>
      </w:r>
    </w:p>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министрі</w:t>
      </w:r>
    </w:p>
    <w:p>
      <w:pPr>
        <w:spacing w:after="0"/>
        <w:ind w:left="0"/>
        <w:jc w:val="both"/>
      </w:pPr>
      <w:r>
        <w:rPr>
          <w:rFonts w:ascii="Times New Roman"/>
          <w:b w:val="false"/>
          <w:i w:val="false"/>
          <w:color w:val="000000"/>
          <w:sz w:val="28"/>
        </w:rPr>
        <w:t>
      _____________________А. Жұмағалиев</w:t>
      </w:r>
    </w:p>
    <w:p>
      <w:pPr>
        <w:spacing w:after="0"/>
        <w:ind w:left="0"/>
        <w:jc w:val="both"/>
      </w:pPr>
      <w:r>
        <w:rPr>
          <w:rFonts w:ascii="Times New Roman"/>
          <w:b w:val="false"/>
          <w:i w:val="false"/>
          <w:color w:val="000000"/>
          <w:sz w:val="28"/>
        </w:rPr>
        <w:t>
      2020 жылғы "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w:t>
            </w:r>
            <w:r>
              <w:br/>
            </w:r>
            <w:r>
              <w:rPr>
                <w:rFonts w:ascii="Times New Roman"/>
                <w:b w:val="false"/>
                <w:i w:val="false"/>
                <w:color w:val="000000"/>
                <w:sz w:val="20"/>
              </w:rPr>
              <w:t>бұйрығына 1-қосымша</w:t>
            </w:r>
          </w:p>
        </w:tc>
      </w:tr>
    </w:tbl>
    <w:bookmarkStart w:name="z8" w:id="5"/>
    <w:p>
      <w:pPr>
        <w:spacing w:after="0"/>
        <w:ind w:left="0"/>
        <w:jc w:val="left"/>
      </w:pPr>
      <w:r>
        <w:rPr>
          <w:rFonts w:ascii="Times New Roman"/>
          <w:b/>
          <w:i w:val="false"/>
          <w:color w:val="000000"/>
        </w:rPr>
        <w:t xml:space="preserve"> "Туберкулезге қарсы ұйымнан анықтама беру" мемлекеттік қызмет көрсету қағидалары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"Туберкулезге қарсы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"Туберкулезге қарсы ұйымнан анықтама беру" мемлекеттік қызмет көрсету (бұдан әрі – мемлекеттік көрсетілетін қызмет) тәртібін айқындайды.</w:t>
      </w:r>
    </w:p>
    <w:bookmarkEnd w:id="7"/>
    <w:bookmarkStart w:name="z11" w:id="8"/>
    <w:p>
      <w:pPr>
        <w:spacing w:after="0"/>
        <w:ind w:left="0"/>
        <w:jc w:val="both"/>
      </w:pPr>
      <w:r>
        <w:rPr>
          <w:rFonts w:ascii="Times New Roman"/>
          <w:b w:val="false"/>
          <w:i w:val="false"/>
          <w:color w:val="000000"/>
          <w:sz w:val="28"/>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8"/>
    <w:bookmarkStart w:name="z12" w:id="9"/>
    <w:p>
      <w:pPr>
        <w:spacing w:after="0"/>
        <w:ind w:left="0"/>
        <w:jc w:val="left"/>
      </w:pPr>
      <w:r>
        <w:rPr>
          <w:rFonts w:ascii="Times New Roman"/>
          <w:b/>
          <w:i w:val="false"/>
          <w:color w:val="000000"/>
        </w:rPr>
        <w:t xml:space="preserve"> 2-тарау. Мемлекеттік қызмет көрсету тәртібі</w:t>
      </w:r>
    </w:p>
    <w:bookmarkEnd w:id="9"/>
    <w:bookmarkStart w:name="z13" w:id="1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10"/>
    <w:bookmarkStart w:name="z14" w:id="1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11"/>
    <w:bookmarkStart w:name="z15" w:id="1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12"/>
    <w:bookmarkStart w:name="z16" w:id="13"/>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3"/>
    <w:bookmarkStart w:name="z17" w:id="14"/>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14"/>
    <w:bookmarkStart w:name="z18" w:id="1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15"/>
    <w:bookmarkStart w:name="z19" w:id="16"/>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16"/>
    <w:bookmarkStart w:name="z20" w:id="17"/>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17"/>
    <w:bookmarkStart w:name="z21" w:id="18"/>
    <w:p>
      <w:pPr>
        <w:spacing w:after="0"/>
        <w:ind w:left="0"/>
        <w:jc w:val="both"/>
      </w:pPr>
      <w:r>
        <w:rPr>
          <w:rFonts w:ascii="Times New Roman"/>
          <w:b w:val="false"/>
          <w:i w:val="false"/>
          <w:color w:val="000000"/>
          <w:sz w:val="28"/>
        </w:rPr>
        <w:t>
      10. Көрсетілетін қызметті алушының шағымында:</w:t>
      </w:r>
    </w:p>
    <w:bookmarkEnd w:id="18"/>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22" w:id="19"/>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19"/>
    <w:bookmarkStart w:name="z23" w:id="20"/>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20"/>
    <w:bookmarkStart w:name="z24" w:id="21"/>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21"/>
    <w:bookmarkStart w:name="z25" w:id="22"/>
    <w:p>
      <w:pPr>
        <w:spacing w:after="0"/>
        <w:ind w:left="0"/>
        <w:jc w:val="both"/>
      </w:pPr>
      <w:r>
        <w:rPr>
          <w:rFonts w:ascii="Times New Roman"/>
          <w:b w:val="false"/>
          <w:i w:val="false"/>
          <w:color w:val="000000"/>
          <w:sz w:val="28"/>
        </w:rPr>
        <w:t xml:space="preserve">
      14. Көрсетілген мемлекеттік қызметтің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"Туберкулезге қарсы</w:t>
            </w:r>
            <w:r>
              <w:br/>
            </w:r>
            <w:r>
              <w:rPr>
                <w:rFonts w:ascii="Times New Roman"/>
                <w:b w:val="false"/>
                <w:i w:val="false"/>
                <w:color w:val="000000"/>
                <w:sz w:val="20"/>
              </w:rPr>
              <w:t>ұйымнан анықтама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қосымша</w:t>
            </w:r>
          </w:p>
        </w:tc>
      </w:tr>
    </w:tbl>
    <w:bookmarkStart w:name="z27" w:id="23"/>
    <w:p>
      <w:pPr>
        <w:spacing w:after="0"/>
        <w:ind w:left="0"/>
        <w:jc w:val="left"/>
      </w:pPr>
      <w:r>
        <w:rPr>
          <w:rFonts w:ascii="Times New Roman"/>
          <w:b/>
          <w:i w:val="false"/>
          <w:color w:val="000000"/>
        </w:rPr>
        <w:t xml:space="preserve"> "Туберкулезге қарсы ұйымнан анықтама беру" мемлекеттік көрсетілетін қызмет стандарты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322"/>
        <w:gridCol w:w="915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стандартқа қосымшаға сәйкес (туберкулезбен ауыратын науқастардың диспансерлік есепте тұрғаны/тұрмағаны жағдайы туралы) анықтама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"Туберкулезге қарсы</w:t>
            </w:r>
            <w:r>
              <w:br/>
            </w:r>
            <w:r>
              <w:rPr>
                <w:rFonts w:ascii="Times New Roman"/>
                <w:b w:val="false"/>
                <w:i w:val="false"/>
                <w:color w:val="000000"/>
                <w:sz w:val="20"/>
              </w:rPr>
              <w:t>ұйымнан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29" w:id="24"/>
    <w:p>
      <w:pPr>
        <w:spacing w:after="0"/>
        <w:ind w:left="0"/>
        <w:jc w:val="left"/>
      </w:pPr>
      <w:r>
        <w:rPr>
          <w:rFonts w:ascii="Times New Roman"/>
          <w:b/>
          <w:i w:val="false"/>
          <w:color w:val="000000"/>
        </w:rPr>
        <w:t xml:space="preserve"> Анықтама/Справка</w:t>
      </w:r>
    </w:p>
    <w:bookmarkEnd w:id="24"/>
    <w:p>
      <w:pPr>
        <w:spacing w:after="0"/>
        <w:ind w:left="0"/>
        <w:jc w:val="both"/>
      </w:pPr>
      <w:r>
        <w:rPr>
          <w:rFonts w:ascii="Times New Roman"/>
          <w:b w:val="false"/>
          <w:i w:val="false"/>
          <w:color w:val="000000"/>
          <w:sz w:val="28"/>
        </w:rPr>
        <w:t>
      Берілген күні 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Диспансерлік есепте тұратыны ________тұрады/тұрмайды___________</w:t>
      </w:r>
    </w:p>
    <w:p>
      <w:pPr>
        <w:spacing w:after="0"/>
        <w:ind w:left="0"/>
        <w:jc w:val="both"/>
      </w:pPr>
      <w:r>
        <w:rPr>
          <w:rFonts w:ascii="Times New Roman"/>
          <w:b w:val="false"/>
          <w:i w:val="false"/>
          <w:color w:val="000000"/>
          <w:sz w:val="28"/>
        </w:rPr>
        <w:t>
      На диспансерном учете</w:t>
      </w:r>
    </w:p>
    <w:p>
      <w:pPr>
        <w:spacing w:after="0"/>
        <w:ind w:left="0"/>
        <w:jc w:val="both"/>
      </w:pPr>
      <w:r>
        <w:rPr>
          <w:rFonts w:ascii="Times New Roman"/>
          <w:b w:val="false"/>
          <w:i w:val="false"/>
          <w:color w:val="000000"/>
          <w:sz w:val="28"/>
        </w:rPr>
        <w:t>
      Деректер___________________________ақпараттық жүйесімен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w:t>
            </w:r>
            <w:r>
              <w:br/>
            </w:r>
            <w:r>
              <w:rPr>
                <w:rFonts w:ascii="Times New Roman"/>
                <w:b w:val="false"/>
                <w:i w:val="false"/>
                <w:color w:val="000000"/>
                <w:sz w:val="20"/>
              </w:rPr>
              <w:t>бұйрығына 2-қосымша</w:t>
            </w:r>
          </w:p>
        </w:tc>
      </w:tr>
    </w:tbl>
    <w:bookmarkStart w:name="z31" w:id="25"/>
    <w:p>
      <w:pPr>
        <w:spacing w:after="0"/>
        <w:ind w:left="0"/>
        <w:jc w:val="left"/>
      </w:pPr>
      <w:r>
        <w:rPr>
          <w:rFonts w:ascii="Times New Roman"/>
          <w:b/>
          <w:i w:val="false"/>
          <w:color w:val="000000"/>
        </w:rPr>
        <w:t xml:space="preserve"> "Психоневрологиялық ұйымнан анықтама беру" мемлекеттік қызмет көрсету қағидалары</w:t>
      </w:r>
    </w:p>
    <w:bookmarkEnd w:id="25"/>
    <w:bookmarkStart w:name="z32" w:id="26"/>
    <w:p>
      <w:pPr>
        <w:spacing w:after="0"/>
        <w:ind w:left="0"/>
        <w:jc w:val="left"/>
      </w:pPr>
      <w:r>
        <w:rPr>
          <w:rFonts w:ascii="Times New Roman"/>
          <w:b/>
          <w:i w:val="false"/>
          <w:color w:val="000000"/>
        </w:rPr>
        <w:t xml:space="preserve"> 1-тарау. Жалпы ережелер</w:t>
      </w:r>
    </w:p>
    <w:bookmarkEnd w:id="26"/>
    <w:bookmarkStart w:name="z33" w:id="27"/>
    <w:p>
      <w:pPr>
        <w:spacing w:after="0"/>
        <w:ind w:left="0"/>
        <w:jc w:val="both"/>
      </w:pPr>
      <w:r>
        <w:rPr>
          <w:rFonts w:ascii="Times New Roman"/>
          <w:b w:val="false"/>
          <w:i w:val="false"/>
          <w:color w:val="000000"/>
          <w:sz w:val="28"/>
        </w:rPr>
        <w:t xml:space="preserve">
      1. Осы "Психоневрологиялық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"Психоневрологиялық қарсы ұйымнан анықтама беру" мемлекеттік қызмет көрсету (бұдан әрі – мемлекеттік көрсетілетін қызмет) тәртібін айқындайды.</w:t>
      </w:r>
    </w:p>
    <w:bookmarkEnd w:id="27"/>
    <w:bookmarkStart w:name="z34" w:id="28"/>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28"/>
    <w:bookmarkStart w:name="z35" w:id="29"/>
    <w:p>
      <w:pPr>
        <w:spacing w:after="0"/>
        <w:ind w:left="0"/>
        <w:jc w:val="left"/>
      </w:pPr>
      <w:r>
        <w:rPr>
          <w:rFonts w:ascii="Times New Roman"/>
          <w:b/>
          <w:i w:val="false"/>
          <w:color w:val="000000"/>
        </w:rPr>
        <w:t xml:space="preserve"> 2-тарау. Мемлекеттік қызмет көрсету тәртібі</w:t>
      </w:r>
    </w:p>
    <w:bookmarkEnd w:id="29"/>
    <w:bookmarkStart w:name="z36" w:id="3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30"/>
    <w:bookmarkStart w:name="z37" w:id="3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31"/>
    <w:bookmarkStart w:name="z38" w:id="3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32"/>
    <w:bookmarkStart w:name="z39" w:id="33"/>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33"/>
    <w:bookmarkStart w:name="z40" w:id="34"/>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34"/>
    <w:bookmarkStart w:name="z41" w:id="3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35"/>
    <w:bookmarkStart w:name="z42" w:id="36"/>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36"/>
    <w:bookmarkStart w:name="z43" w:id="37"/>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37"/>
    <w:bookmarkStart w:name="z44" w:id="38"/>
    <w:p>
      <w:pPr>
        <w:spacing w:after="0"/>
        <w:ind w:left="0"/>
        <w:jc w:val="both"/>
      </w:pPr>
      <w:r>
        <w:rPr>
          <w:rFonts w:ascii="Times New Roman"/>
          <w:b w:val="false"/>
          <w:i w:val="false"/>
          <w:color w:val="000000"/>
          <w:sz w:val="28"/>
        </w:rPr>
        <w:t>
      10. Көрсетілетін қызметті алушының шағымында:</w:t>
      </w:r>
    </w:p>
    <w:bookmarkEnd w:id="38"/>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45" w:id="39"/>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39"/>
    <w:bookmarkStart w:name="z46" w:id="40"/>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40"/>
    <w:bookmarkStart w:name="z47" w:id="41"/>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41"/>
    <w:bookmarkStart w:name="z48" w:id="42"/>
    <w:p>
      <w:pPr>
        <w:spacing w:after="0"/>
        <w:ind w:left="0"/>
        <w:jc w:val="both"/>
      </w:pPr>
      <w:r>
        <w:rPr>
          <w:rFonts w:ascii="Times New Roman"/>
          <w:b w:val="false"/>
          <w:i w:val="false"/>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w:t>
            </w:r>
            <w:r>
              <w:br/>
            </w:r>
            <w:r>
              <w:rPr>
                <w:rFonts w:ascii="Times New Roman"/>
                <w:b w:val="false"/>
                <w:i w:val="false"/>
                <w:color w:val="000000"/>
                <w:sz w:val="20"/>
              </w:rPr>
              <w:t>ұйымнан анықтама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қосымша</w:t>
            </w:r>
          </w:p>
        </w:tc>
      </w:tr>
    </w:tbl>
    <w:bookmarkStart w:name="z50" w:id="43"/>
    <w:p>
      <w:pPr>
        <w:spacing w:after="0"/>
        <w:ind w:left="0"/>
        <w:jc w:val="left"/>
      </w:pPr>
      <w:r>
        <w:rPr>
          <w:rFonts w:ascii="Times New Roman"/>
          <w:b/>
          <w:i w:val="false"/>
          <w:color w:val="000000"/>
        </w:rPr>
        <w:t xml:space="preserve"> "Психоневрологиялық ұйымнан анықтама беру" мемлекеттік көрсетілетін қызмет стандарты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322"/>
        <w:gridCol w:w="915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диспансерлік бақылауда тұрғаны/тұрмағаны туралы анықтама.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"Психоневрологиялық</w:t>
            </w:r>
            <w:r>
              <w:br/>
            </w:r>
            <w:r>
              <w:rPr>
                <w:rFonts w:ascii="Times New Roman"/>
                <w:b w:val="false"/>
                <w:i w:val="false"/>
                <w:color w:val="000000"/>
                <w:sz w:val="20"/>
              </w:rPr>
              <w:t>ұйымнан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2" w:id="44"/>
    <w:p>
      <w:pPr>
        <w:spacing w:after="0"/>
        <w:ind w:left="0"/>
        <w:jc w:val="left"/>
      </w:pPr>
      <w:r>
        <w:rPr>
          <w:rFonts w:ascii="Times New Roman"/>
          <w:b/>
          <w:i w:val="false"/>
          <w:color w:val="000000"/>
        </w:rPr>
        <w:t xml:space="preserve"> Анықтама/Справка</w:t>
      </w:r>
    </w:p>
    <w:bookmarkEnd w:id="44"/>
    <w:p>
      <w:pPr>
        <w:spacing w:after="0"/>
        <w:ind w:left="0"/>
        <w:jc w:val="both"/>
      </w:pPr>
      <w:r>
        <w:rPr>
          <w:rFonts w:ascii="Times New Roman"/>
          <w:b w:val="false"/>
          <w:i w:val="false"/>
          <w:color w:val="000000"/>
          <w:sz w:val="28"/>
        </w:rPr>
        <w:t>
      Берілген күні 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Диспансерлік есепте тұратыны ________тұрады/тұрмайды___________</w:t>
      </w:r>
    </w:p>
    <w:p>
      <w:pPr>
        <w:spacing w:after="0"/>
        <w:ind w:left="0"/>
        <w:jc w:val="both"/>
      </w:pPr>
      <w:r>
        <w:rPr>
          <w:rFonts w:ascii="Times New Roman"/>
          <w:b w:val="false"/>
          <w:i w:val="false"/>
          <w:color w:val="000000"/>
          <w:sz w:val="28"/>
        </w:rPr>
        <w:t>
      На диспансерном учете</w:t>
      </w:r>
    </w:p>
    <w:p>
      <w:pPr>
        <w:spacing w:after="0"/>
        <w:ind w:left="0"/>
        <w:jc w:val="both"/>
      </w:pPr>
      <w:r>
        <w:rPr>
          <w:rFonts w:ascii="Times New Roman"/>
          <w:b w:val="false"/>
          <w:i w:val="false"/>
          <w:color w:val="000000"/>
          <w:sz w:val="28"/>
        </w:rPr>
        <w:t>
      Деректер___________________________ақпараттық жүйесімен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18 мамыры</w:t>
            </w:r>
            <w:r>
              <w:br/>
            </w:r>
            <w:r>
              <w:rPr>
                <w:rFonts w:ascii="Times New Roman"/>
                <w:b w:val="false"/>
                <w:i w:val="false"/>
                <w:color w:val="000000"/>
                <w:sz w:val="20"/>
              </w:rPr>
              <w:t>№ ҚР ДСМ-49/2020 бұйрығына</w:t>
            </w:r>
            <w:r>
              <w:br/>
            </w:r>
            <w:r>
              <w:rPr>
                <w:rFonts w:ascii="Times New Roman"/>
                <w:b w:val="false"/>
                <w:i w:val="false"/>
                <w:color w:val="000000"/>
                <w:sz w:val="20"/>
              </w:rPr>
              <w:t>3-қосымша</w:t>
            </w:r>
          </w:p>
        </w:tc>
      </w:tr>
    </w:tbl>
    <w:bookmarkStart w:name="z54" w:id="45"/>
    <w:p>
      <w:pPr>
        <w:spacing w:after="0"/>
        <w:ind w:left="0"/>
        <w:jc w:val="left"/>
      </w:pPr>
      <w:r>
        <w:rPr>
          <w:rFonts w:ascii="Times New Roman"/>
          <w:b/>
          <w:i w:val="false"/>
          <w:color w:val="000000"/>
        </w:rPr>
        <w:t xml:space="preserve"> "Наркологиялық ұйымнан анықтама беру" мемлекеттік қызмет көрсету қағидалары</w:t>
      </w:r>
    </w:p>
    <w:bookmarkEnd w:id="45"/>
    <w:bookmarkStart w:name="z55" w:id="46"/>
    <w:p>
      <w:pPr>
        <w:spacing w:after="0"/>
        <w:ind w:left="0"/>
        <w:jc w:val="left"/>
      </w:pPr>
      <w:r>
        <w:rPr>
          <w:rFonts w:ascii="Times New Roman"/>
          <w:b/>
          <w:i w:val="false"/>
          <w:color w:val="000000"/>
        </w:rPr>
        <w:t xml:space="preserve"> 1-тарау. Жалпы ережелер</w:t>
      </w:r>
    </w:p>
    <w:bookmarkEnd w:id="46"/>
    <w:bookmarkStart w:name="z56" w:id="47"/>
    <w:p>
      <w:pPr>
        <w:spacing w:after="0"/>
        <w:ind w:left="0"/>
        <w:jc w:val="both"/>
      </w:pPr>
      <w:r>
        <w:rPr>
          <w:rFonts w:ascii="Times New Roman"/>
          <w:b w:val="false"/>
          <w:i w:val="false"/>
          <w:color w:val="000000"/>
          <w:sz w:val="28"/>
        </w:rPr>
        <w:t xml:space="preserve">
      1. Осы "Наркологиялық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"Наркологиялық ұйымнан анықтама беру" мемлекеттік қызмет көрсету (бұдан әрі – мемлекеттік көрсетілетін қызмет) тәртібін айқындайды.</w:t>
      </w:r>
    </w:p>
    <w:bookmarkEnd w:id="47"/>
    <w:bookmarkStart w:name="z57" w:id="48"/>
    <w:p>
      <w:pPr>
        <w:spacing w:after="0"/>
        <w:ind w:left="0"/>
        <w:jc w:val="both"/>
      </w:pPr>
      <w:r>
        <w:rPr>
          <w:rFonts w:ascii="Times New Roman"/>
          <w:b w:val="false"/>
          <w:i w:val="false"/>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bookmarkEnd w:id="48"/>
    <w:bookmarkStart w:name="z58" w:id="49"/>
    <w:p>
      <w:pPr>
        <w:spacing w:after="0"/>
        <w:ind w:left="0"/>
        <w:jc w:val="left"/>
      </w:pPr>
      <w:r>
        <w:rPr>
          <w:rFonts w:ascii="Times New Roman"/>
          <w:b/>
          <w:i w:val="false"/>
          <w:color w:val="000000"/>
        </w:rPr>
        <w:t xml:space="preserve"> 2-тарау. Мемлекеттік қызмет көрсету тәртібі</w:t>
      </w:r>
    </w:p>
    <w:bookmarkEnd w:id="49"/>
    <w:bookmarkStart w:name="z59" w:id="50"/>
    <w:p>
      <w:pPr>
        <w:spacing w:after="0"/>
        <w:ind w:left="0"/>
        <w:jc w:val="both"/>
      </w:pPr>
      <w:r>
        <w:rPr>
          <w:rFonts w:ascii="Times New Roman"/>
          <w:b w:val="false"/>
          <w:i w:val="false"/>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bookmarkEnd w:id="50"/>
    <w:bookmarkStart w:name="z60" w:id="51"/>
    <w:p>
      <w:pPr>
        <w:spacing w:after="0"/>
        <w:ind w:left="0"/>
        <w:jc w:val="both"/>
      </w:pPr>
      <w:r>
        <w:rPr>
          <w:rFonts w:ascii="Times New Roman"/>
          <w:b w:val="false"/>
          <w:i w:val="false"/>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bookmarkEnd w:id="51"/>
    <w:bookmarkStart w:name="z61" w:id="52"/>
    <w:p>
      <w:pPr>
        <w:spacing w:after="0"/>
        <w:ind w:left="0"/>
        <w:jc w:val="both"/>
      </w:pPr>
      <w:r>
        <w:rPr>
          <w:rFonts w:ascii="Times New Roman"/>
          <w:b w:val="false"/>
          <w:i w:val="false"/>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қосымшасына сәйкес мемлекеттік қызмет стандартында баяндалған.</w:t>
      </w:r>
    </w:p>
    <w:bookmarkEnd w:id="52"/>
    <w:bookmarkStart w:name="z62" w:id="53"/>
    <w:p>
      <w:pPr>
        <w:spacing w:after="0"/>
        <w:ind w:left="0"/>
        <w:jc w:val="both"/>
      </w:pPr>
      <w:r>
        <w:rPr>
          <w:rFonts w:ascii="Times New Roman"/>
          <w:b w:val="false"/>
          <w:i w:val="false"/>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53"/>
    <w:bookmarkStart w:name="z63" w:id="54"/>
    <w:p>
      <w:pPr>
        <w:spacing w:after="0"/>
        <w:ind w:left="0"/>
        <w:jc w:val="both"/>
      </w:pPr>
      <w:r>
        <w:rPr>
          <w:rFonts w:ascii="Times New Roman"/>
          <w:b w:val="false"/>
          <w:i w:val="false"/>
          <w:color w:val="000000"/>
          <w:sz w:val="28"/>
        </w:rPr>
        <w:t>
      7. Мемлекеттік қызметтерді көрсету мониторингінің ақпараттық жүйесіне деректерді енгізу автоматтандырылған.</w:t>
      </w:r>
    </w:p>
    <w:bookmarkEnd w:id="54"/>
    <w:bookmarkStart w:name="z64" w:id="5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bookmarkEnd w:id="55"/>
    <w:bookmarkStart w:name="z65" w:id="56"/>
    <w:p>
      <w:pPr>
        <w:spacing w:after="0"/>
        <w:ind w:left="0"/>
        <w:jc w:val="both"/>
      </w:pPr>
      <w:r>
        <w:rPr>
          <w:rFonts w:ascii="Times New Roman"/>
          <w:b w:val="false"/>
          <w:i w:val="false"/>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bookmarkEnd w:id="56"/>
    <w:bookmarkStart w:name="z66" w:id="57"/>
    <w:p>
      <w:pPr>
        <w:spacing w:after="0"/>
        <w:ind w:left="0"/>
        <w:jc w:val="both"/>
      </w:pPr>
      <w:r>
        <w:rPr>
          <w:rFonts w:ascii="Times New Roman"/>
          <w:b w:val="false"/>
          <w:i w:val="false"/>
          <w:color w:val="000000"/>
          <w:sz w:val="28"/>
        </w:rPr>
        <w:t>
      9. Шағым жазбаша нысанда пошта арқылы, портал арқылы не көрсетілетін қызметті берушінің кеңсесі арқылы қолма-қол беріледі.</w:t>
      </w:r>
    </w:p>
    <w:bookmarkEnd w:id="57"/>
    <w:bookmarkStart w:name="z67" w:id="58"/>
    <w:p>
      <w:pPr>
        <w:spacing w:after="0"/>
        <w:ind w:left="0"/>
        <w:jc w:val="both"/>
      </w:pPr>
      <w:r>
        <w:rPr>
          <w:rFonts w:ascii="Times New Roman"/>
          <w:b w:val="false"/>
          <w:i w:val="false"/>
          <w:color w:val="000000"/>
          <w:sz w:val="28"/>
        </w:rPr>
        <w:t>
      10. Көрсетілетін қызметті алушының шағымында:</w:t>
      </w:r>
    </w:p>
    <w:bookmarkEnd w:id="58"/>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жеке сәйкестендіру нөмірі;</w:t>
      </w:r>
    </w:p>
    <w:p>
      <w:pPr>
        <w:spacing w:after="0"/>
        <w:ind w:left="0"/>
        <w:jc w:val="both"/>
      </w:pPr>
      <w:r>
        <w:rPr>
          <w:rFonts w:ascii="Times New Roman"/>
          <w:b w:val="false"/>
          <w:i w:val="false"/>
          <w:color w:val="000000"/>
          <w:sz w:val="28"/>
        </w:rPr>
        <w:t>
      3) пошталық мекенжайы және байланыс телефоны.</w:t>
      </w:r>
    </w:p>
    <w:bookmarkStart w:name="z68" w:id="59"/>
    <w:p>
      <w:pPr>
        <w:spacing w:after="0"/>
        <w:ind w:left="0"/>
        <w:jc w:val="both"/>
      </w:pPr>
      <w:r>
        <w:rPr>
          <w:rFonts w:ascii="Times New Roman"/>
          <w:b w:val="false"/>
          <w:i w:val="false"/>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59"/>
    <w:bookmarkStart w:name="z69" w:id="60"/>
    <w:p>
      <w:pPr>
        <w:spacing w:after="0"/>
        <w:ind w:left="0"/>
        <w:jc w:val="both"/>
      </w:pPr>
      <w:r>
        <w:rPr>
          <w:rFonts w:ascii="Times New Roman"/>
          <w:b w:val="false"/>
          <w:i w:val="false"/>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bookmarkEnd w:id="60"/>
    <w:bookmarkStart w:name="z70" w:id="61"/>
    <w:p>
      <w:pPr>
        <w:spacing w:after="0"/>
        <w:ind w:left="0"/>
        <w:jc w:val="both"/>
      </w:pPr>
      <w:r>
        <w:rPr>
          <w:rFonts w:ascii="Times New Roman"/>
          <w:b w:val="false"/>
          <w:i w:val="false"/>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bookmarkEnd w:id="61"/>
    <w:bookmarkStart w:name="z71" w:id="62"/>
    <w:p>
      <w:pPr>
        <w:spacing w:after="0"/>
        <w:ind w:left="0"/>
        <w:jc w:val="both"/>
      </w:pPr>
      <w:r>
        <w:rPr>
          <w:rFonts w:ascii="Times New Roman"/>
          <w:b w:val="false"/>
          <w:i w:val="false"/>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4-бабының</w:t>
      </w:r>
      <w:r>
        <w:rPr>
          <w:rFonts w:ascii="Times New Roman"/>
          <w:b w:val="false"/>
          <w:i w:val="false"/>
          <w:color w:val="000000"/>
          <w:sz w:val="28"/>
        </w:rPr>
        <w:t xml:space="preserve"> 6) тармақшасына сәйкес сотқа жүгінуге құқығы бар.</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қосымша</w:t>
            </w:r>
          </w:p>
        </w:tc>
      </w:tr>
    </w:tbl>
    <w:bookmarkStart w:name="z73" w:id="63"/>
    <w:p>
      <w:pPr>
        <w:spacing w:after="0"/>
        <w:ind w:left="0"/>
        <w:jc w:val="left"/>
      </w:pPr>
      <w:r>
        <w:rPr>
          <w:rFonts w:ascii="Times New Roman"/>
          <w:b/>
          <w:i w:val="false"/>
          <w:color w:val="000000"/>
        </w:rPr>
        <w:t xml:space="preserve"> "Наркологиялық ұйымнан анықтама беру" мемлекеттік көрсетілетін қызмет стандарты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2322"/>
        <w:gridCol w:w="9157"/>
      </w:tblGrid>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(бұдан әрі – портал) арқылы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сұрау берген сәттен бастап – 30 (отыз) минут</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мемлекеттік көрсетілетін қызмет стандартының қосымшасына сәйкес электрондық құжат нысанындағы диспансерлік бақылауда тұрғаны/тұрмағаны туралы анықтама.</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жөндеу жұмыстарын жүргізуге байланысты техникалық үзілістерді қоспағанда тәулік бойы.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сұрау салу</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жасалған адамның келісімінің болмауы</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r>
              <w:br/>
            </w:r>
            <w:r>
              <w:rPr>
                <w:rFonts w:ascii="Times New Roman"/>
                <w:b w:val="false"/>
                <w:i w:val="false"/>
                <w:color w:val="000000"/>
                <w:sz w:val="20"/>
              </w:rPr>
              <w:t>
Үшінші тұлғалардың қызметті алу шарттары:</w:t>
            </w:r>
            <w:r>
              <w:br/>
            </w: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"Наркологиялық ұйымнан</w:t>
            </w:r>
            <w:r>
              <w:br/>
            </w:r>
            <w:r>
              <w:rPr>
                <w:rFonts w:ascii="Times New Roman"/>
                <w:b w:val="false"/>
                <w:i w:val="false"/>
                <w:color w:val="000000"/>
                <w:sz w:val="20"/>
              </w:rPr>
              <w:t>анықтама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75" w:id="64"/>
    <w:p>
      <w:pPr>
        <w:spacing w:after="0"/>
        <w:ind w:left="0"/>
        <w:jc w:val="left"/>
      </w:pPr>
      <w:r>
        <w:rPr>
          <w:rFonts w:ascii="Times New Roman"/>
          <w:b/>
          <w:i w:val="false"/>
          <w:color w:val="000000"/>
        </w:rPr>
        <w:t xml:space="preserve"> Анықтама/Справка</w:t>
      </w:r>
    </w:p>
    <w:bookmarkEnd w:id="64"/>
    <w:p>
      <w:pPr>
        <w:spacing w:after="0"/>
        <w:ind w:left="0"/>
        <w:jc w:val="both"/>
      </w:pPr>
      <w:r>
        <w:rPr>
          <w:rFonts w:ascii="Times New Roman"/>
          <w:b w:val="false"/>
          <w:i w:val="false"/>
          <w:color w:val="000000"/>
          <w:sz w:val="28"/>
        </w:rPr>
        <w:t>
      Берілген күні ______________________________________________</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Т.А.Ә. (ол болған жағдайда) ___________________________________</w:t>
      </w:r>
    </w:p>
    <w:p>
      <w:pPr>
        <w:spacing w:after="0"/>
        <w:ind w:left="0"/>
        <w:jc w:val="both"/>
      </w:pPr>
      <w:r>
        <w:rPr>
          <w:rFonts w:ascii="Times New Roman"/>
          <w:b w:val="false"/>
          <w:i w:val="false"/>
          <w:color w:val="000000"/>
          <w:sz w:val="28"/>
        </w:rPr>
        <w:t>
      Ф.И.О. (при его наличии)</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Мекенжайы _________________________________________________</w:t>
      </w:r>
    </w:p>
    <w:p>
      <w:pPr>
        <w:spacing w:after="0"/>
        <w:ind w:left="0"/>
        <w:jc w:val="both"/>
      </w:pPr>
      <w:r>
        <w:rPr>
          <w:rFonts w:ascii="Times New Roman"/>
          <w:b w:val="false"/>
          <w:i w:val="false"/>
          <w:color w:val="000000"/>
          <w:sz w:val="28"/>
        </w:rPr>
        <w:t>
      Адрес (место жительства)</w:t>
      </w:r>
    </w:p>
    <w:p>
      <w:pPr>
        <w:spacing w:after="0"/>
        <w:ind w:left="0"/>
        <w:jc w:val="both"/>
      </w:pPr>
      <w:r>
        <w:rPr>
          <w:rFonts w:ascii="Times New Roman"/>
          <w:b w:val="false"/>
          <w:i w:val="false"/>
          <w:color w:val="000000"/>
          <w:sz w:val="28"/>
        </w:rPr>
        <w:t>
      Диспансерлік есепте тұратыны ________тұрады/тұрмайды___________</w:t>
      </w:r>
    </w:p>
    <w:p>
      <w:pPr>
        <w:spacing w:after="0"/>
        <w:ind w:left="0"/>
        <w:jc w:val="both"/>
      </w:pPr>
      <w:r>
        <w:rPr>
          <w:rFonts w:ascii="Times New Roman"/>
          <w:b w:val="false"/>
          <w:i w:val="false"/>
          <w:color w:val="000000"/>
          <w:sz w:val="28"/>
        </w:rPr>
        <w:t>
      На диспансерном учете</w:t>
      </w:r>
    </w:p>
    <w:p>
      <w:pPr>
        <w:spacing w:after="0"/>
        <w:ind w:left="0"/>
        <w:jc w:val="both"/>
      </w:pPr>
      <w:r>
        <w:rPr>
          <w:rFonts w:ascii="Times New Roman"/>
          <w:b w:val="false"/>
          <w:i w:val="false"/>
          <w:color w:val="000000"/>
          <w:sz w:val="28"/>
        </w:rPr>
        <w:t>
      Деректер___________________________ақпараттық жүйесімен берілген</w:t>
      </w:r>
    </w:p>
    <w:p>
      <w:pPr>
        <w:spacing w:after="0"/>
        <w:ind w:left="0"/>
        <w:jc w:val="both"/>
      </w:pPr>
      <w:r>
        <w:rPr>
          <w:rFonts w:ascii="Times New Roman"/>
          <w:b w:val="false"/>
          <w:i w:val="false"/>
          <w:color w:val="000000"/>
          <w:sz w:val="28"/>
        </w:rPr>
        <w:t>
      Данные предоставлены информационной системой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